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45"/>
        <w:rPr>
          <w:sz w:val="24"/>
          <w:szCs w:val="24"/>
        </w:rPr>
      </w:pPr>
      <w:r>
        <w:rPr>
          <w:rFonts w:hint="eastAsia" w:ascii="黑体" w:eastAsia="黑体"/>
          <w:b/>
          <w:sz w:val="24"/>
          <w:szCs w:val="24"/>
        </w:rPr>
        <w:t>合同编号：</w:t>
      </w:r>
      <w:sdt>
        <w:sdtPr>
          <w:tag w:val="tag1"/>
          <w:id w:val="1"/>
        </w:sdtPr>
        <w:sdtContent>
          <w:r>
            <w:rPr>
              <w:rFonts w:hint="eastAsia" w:ascii="黑体" w:eastAsia="黑体"/>
              <w:b/>
              <w:sz w:val="24"/>
              <w:szCs w:val="24"/>
            </w:rPr>
            <w:t xml:space="preserve">                    </w:t>
          </w:r>
        </w:sdtContent>
      </w:sdt>
    </w:p>
    <w:p>
      <w:pPr>
        <w:spacing w:line="192" w:lineRule="auto"/>
      </w:pPr>
    </w:p>
    <w:p>
      <w:pPr>
        <w:spacing w:line="192" w:lineRule="auto"/>
      </w:pPr>
    </w:p>
    <w:p>
      <w:pPr>
        <w:spacing w:line="192" w:lineRule="auto"/>
      </w:pPr>
    </w:p>
    <w:p>
      <w:pPr>
        <w:spacing w:line="192" w:lineRule="auto"/>
      </w:pPr>
    </w:p>
    <w:p>
      <w:pPr>
        <w:spacing w:line="192" w:lineRule="auto"/>
      </w:pPr>
    </w:p>
    <w:p>
      <w:pPr>
        <w:tabs>
          <w:tab w:val="left" w:pos="360"/>
          <w:tab w:val="left" w:pos="540"/>
        </w:tabs>
        <w:spacing w:line="192" w:lineRule="auto"/>
        <w:jc w:val="center"/>
        <w:rPr>
          <w:rFonts w:ascii="黑体" w:eastAsia="黑体"/>
          <w:sz w:val="52"/>
        </w:rPr>
      </w:pPr>
      <w:r>
        <w:rPr>
          <w:rFonts w:hint="eastAsia" w:ascii="黑体" w:eastAsia="黑体"/>
          <w:sz w:val="52"/>
        </w:rPr>
        <w:t>计算机软件开发合同</w:t>
      </w:r>
    </w:p>
    <w:p>
      <w:pPr>
        <w:spacing w:line="192" w:lineRule="auto"/>
        <w:jc w:val="center"/>
        <w:rPr>
          <w:rFonts w:ascii="黑体" w:eastAsia="黑体"/>
          <w:b/>
          <w:sz w:val="28"/>
          <w:szCs w:val="28"/>
        </w:rPr>
      </w:pPr>
    </w:p>
    <w:p>
      <w:pPr>
        <w:spacing w:line="192" w:lineRule="auto"/>
        <w:jc w:val="center"/>
        <w:rPr>
          <w:rFonts w:ascii="黑体" w:eastAsia="黑体"/>
          <w:b/>
          <w:sz w:val="28"/>
          <w:szCs w:val="28"/>
        </w:rPr>
      </w:pPr>
    </w:p>
    <w:p>
      <w:pPr>
        <w:spacing w:line="192" w:lineRule="auto"/>
        <w:rPr>
          <w:rFonts w:ascii="黑体" w:eastAsia="黑体"/>
          <w:sz w:val="32"/>
        </w:rPr>
      </w:pPr>
    </w:p>
    <w:p>
      <w:pPr>
        <w:spacing w:line="192" w:lineRule="auto"/>
        <w:rPr>
          <w:rFonts w:ascii="黑体" w:eastAsia="黑体"/>
          <w:sz w:val="32"/>
        </w:rPr>
      </w:pPr>
    </w:p>
    <w:p>
      <w:pPr>
        <w:spacing w:line="192" w:lineRule="auto"/>
        <w:rPr>
          <w:rFonts w:ascii="黑体" w:eastAsia="黑体"/>
          <w:sz w:val="32"/>
        </w:rPr>
      </w:pPr>
    </w:p>
    <w:p>
      <w:pPr>
        <w:spacing w:line="192" w:lineRule="auto"/>
        <w:rPr>
          <w:rFonts w:ascii="黑体" w:eastAsia="黑体"/>
          <w:sz w:val="32"/>
        </w:rPr>
      </w:pPr>
    </w:p>
    <w:p>
      <w:pPr>
        <w:spacing w:line="192" w:lineRule="auto"/>
        <w:rPr>
          <w:rFonts w:ascii="黑体" w:eastAsia="黑体"/>
          <w:sz w:val="32"/>
        </w:rPr>
      </w:pPr>
    </w:p>
    <w:p>
      <w:pPr>
        <w:spacing w:line="600" w:lineRule="auto"/>
        <w:ind w:left="40" w:firstLine="800" w:firstLineChars="250"/>
        <w:rPr>
          <w:rFonts w:ascii="黑体" w:eastAsia="黑体"/>
          <w:sz w:val="32"/>
          <w:szCs w:val="32"/>
          <w:u w:val="single"/>
        </w:rPr>
      </w:pPr>
      <w:r>
        <w:rPr>
          <w:rFonts w:hint="eastAsia" w:ascii="黑体" w:hAnsi="宋体" w:eastAsia="黑体"/>
          <w:sz w:val="32"/>
          <w:szCs w:val="32"/>
        </w:rPr>
        <w:t>项目名称：</w:t>
      </w:r>
      <w:sdt>
        <w:sdtPr>
          <w:tag w:val="tag2"/>
          <w:id w:val="2"/>
        </w:sdtPr>
        <w:sdtContent>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sdtContent>
      </w:sdt>
    </w:p>
    <w:p>
      <w:pPr>
        <w:spacing w:line="600" w:lineRule="auto"/>
        <w:ind w:left="40" w:firstLine="800" w:firstLineChars="250"/>
        <w:rPr>
          <w:rFonts w:ascii="黑体" w:eastAsia="黑体"/>
          <w:sz w:val="32"/>
          <w:szCs w:val="32"/>
          <w:u w:val="single"/>
        </w:rPr>
      </w:pPr>
      <w:r>
        <w:rPr>
          <w:rFonts w:hint="eastAsia" w:ascii="黑体" w:hAnsi="宋体" w:eastAsia="黑体"/>
          <w:sz w:val="32"/>
          <w:szCs w:val="32"/>
        </w:rPr>
        <w:t>委托方（甲方）：</w:t>
      </w:r>
      <w:sdt>
        <w:sdtPr>
          <w:tag w:val="tag3"/>
          <w:id w:val="3"/>
        </w:sdtPr>
        <w:sdtContent>
          <w:r>
            <w:rPr>
              <w:rFonts w:hint="eastAsia" w:ascii="黑体" w:hAnsi="宋体" w:eastAsia="黑体"/>
              <w:sz w:val="32"/>
              <w:szCs w:val="32"/>
              <w:u w:val="single"/>
            </w:rPr>
            <w:t xml:space="preserve">      中国药科大学   </w:t>
          </w:r>
          <w:r>
            <w:rPr>
              <w:rFonts w:ascii="黑体" w:hAnsi="宋体" w:eastAsia="黑体"/>
              <w:sz w:val="32"/>
              <w:szCs w:val="32"/>
              <w:u w:val="single"/>
            </w:rPr>
            <w:t xml:space="preserve"> </w:t>
          </w:r>
          <w:r>
            <w:rPr>
              <w:rFonts w:hint="eastAsia" w:ascii="黑体" w:hAnsi="宋体" w:eastAsia="黑体"/>
              <w:sz w:val="32"/>
              <w:szCs w:val="32"/>
              <w:u w:val="single"/>
            </w:rPr>
            <w:t xml:space="preserve">              </w:t>
          </w:r>
        </w:sdtContent>
      </w:sdt>
    </w:p>
    <w:p>
      <w:pPr>
        <w:spacing w:line="600" w:lineRule="auto"/>
        <w:rPr>
          <w:rFonts w:ascii="黑体" w:eastAsia="黑体"/>
          <w:sz w:val="32"/>
          <w:szCs w:val="32"/>
          <w:u w:val="single"/>
        </w:rPr>
      </w:pPr>
      <w:r>
        <w:rPr>
          <w:rFonts w:hint="eastAsia" w:ascii="黑体" w:eastAsia="黑体"/>
          <w:sz w:val="32"/>
          <w:szCs w:val="32"/>
        </w:rPr>
        <w:tab/>
      </w:r>
      <w:r>
        <w:rPr>
          <w:rFonts w:hint="eastAsia" w:ascii="黑体" w:eastAsia="黑体"/>
          <w:sz w:val="32"/>
          <w:szCs w:val="32"/>
        </w:rPr>
        <w:tab/>
      </w:r>
      <w:r>
        <w:rPr>
          <w:rFonts w:hint="eastAsia" w:ascii="黑体" w:hAnsi="宋体" w:eastAsia="黑体"/>
          <w:sz w:val="32"/>
          <w:szCs w:val="32"/>
        </w:rPr>
        <w:t>受托方（乙方）：</w:t>
      </w:r>
      <w:sdt>
        <w:sdtPr>
          <w:tag w:val="tag4"/>
          <w:id w:val="4"/>
        </w:sdtPr>
        <w:sdtContent>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sdtContent>
      </w:sdt>
    </w:p>
    <w:p>
      <w:pPr>
        <w:spacing w:line="600" w:lineRule="auto"/>
        <w:rPr>
          <w:rFonts w:ascii="黑体" w:eastAsia="黑体"/>
          <w:sz w:val="32"/>
          <w:szCs w:val="32"/>
          <w:u w:val="single"/>
        </w:rPr>
      </w:pPr>
      <w:r>
        <w:rPr>
          <w:rFonts w:hint="eastAsia" w:ascii="黑体" w:eastAsia="黑体"/>
          <w:sz w:val="32"/>
          <w:szCs w:val="32"/>
        </w:rPr>
        <w:tab/>
      </w:r>
      <w:r>
        <w:rPr>
          <w:rFonts w:hint="eastAsia" w:ascii="黑体" w:eastAsia="黑体"/>
          <w:sz w:val="32"/>
          <w:szCs w:val="32"/>
        </w:rPr>
        <w:tab/>
      </w:r>
      <w:r>
        <w:rPr>
          <w:rFonts w:hint="eastAsia" w:ascii="黑体" w:hAnsi="宋体" w:eastAsia="黑体"/>
          <w:sz w:val="32"/>
          <w:szCs w:val="32"/>
        </w:rPr>
        <w:t>签订时间：</w:t>
      </w:r>
      <w:sdt>
        <w:sdtPr>
          <w:tag w:val="tag5"/>
          <w:id w:val="5"/>
        </w:sdtPr>
        <w:sdtContent>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sdtContent>
      </w:sdt>
    </w:p>
    <w:p>
      <w:pPr>
        <w:spacing w:line="600" w:lineRule="auto"/>
        <w:ind w:left="40" w:firstLine="800" w:firstLineChars="250"/>
        <w:rPr>
          <w:rFonts w:ascii="黑体" w:eastAsia="黑体"/>
          <w:sz w:val="32"/>
          <w:szCs w:val="32"/>
          <w:u w:val="single"/>
        </w:rPr>
      </w:pPr>
      <w:r>
        <w:rPr>
          <w:rFonts w:hint="eastAsia" w:ascii="黑体" w:hAnsi="宋体" w:eastAsia="黑体"/>
          <w:sz w:val="32"/>
          <w:szCs w:val="32"/>
        </w:rPr>
        <w:t>签订地点：</w:t>
      </w:r>
      <w:sdt>
        <w:sdtPr>
          <w:tag w:val="tag6"/>
          <w:id w:val="6"/>
        </w:sdtPr>
        <w:sdtContent>
          <w:r>
            <w:rPr>
              <w:rFonts w:hint="eastAsia" w:ascii="黑体" w:hAnsi="宋体" w:eastAsia="黑体"/>
              <w:sz w:val="32"/>
              <w:szCs w:val="32"/>
              <w:u w:val="single"/>
            </w:rPr>
            <w:t xml:space="preserve">       江苏省南京市江宁区                </w:t>
          </w:r>
        </w:sdtContent>
      </w:sdt>
    </w:p>
    <w:p>
      <w:pPr>
        <w:spacing w:line="192" w:lineRule="auto"/>
        <w:ind w:firstLine="700" w:firstLineChars="250"/>
        <w:rPr>
          <w:sz w:val="28"/>
          <w:szCs w:val="28"/>
        </w:rPr>
      </w:pPr>
    </w:p>
    <w:p>
      <w:pPr>
        <w:spacing w:line="192" w:lineRule="auto"/>
        <w:ind w:firstLine="700" w:firstLineChars="250"/>
        <w:rPr>
          <w:sz w:val="28"/>
          <w:szCs w:val="28"/>
        </w:rPr>
      </w:pPr>
    </w:p>
    <w:p>
      <w:pPr>
        <w:spacing w:line="192" w:lineRule="auto"/>
        <w:ind w:firstLine="700" w:firstLineChars="250"/>
        <w:rPr>
          <w:sz w:val="28"/>
          <w:szCs w:val="28"/>
        </w:rPr>
      </w:pPr>
    </w:p>
    <w:p>
      <w:pPr>
        <w:spacing w:line="192" w:lineRule="auto"/>
        <w:ind w:firstLine="700" w:firstLineChars="250"/>
        <w:rPr>
          <w:sz w:val="28"/>
          <w:szCs w:val="28"/>
        </w:rPr>
      </w:pPr>
    </w:p>
    <w:p>
      <w:pPr>
        <w:spacing w:after="240" w:line="360" w:lineRule="auto"/>
        <w:jc w:val="center"/>
        <w:rPr>
          <w:rFonts w:ascii="黑体" w:eastAsia="黑体"/>
          <w:b/>
          <w:sz w:val="32"/>
        </w:rPr>
      </w:pPr>
      <w:r>
        <w:rPr>
          <w:rFonts w:hint="eastAsia" w:ascii="黑体" w:eastAsia="黑体"/>
          <w:b/>
          <w:sz w:val="32"/>
        </w:rPr>
        <w:t>合同使用指引</w:t>
      </w:r>
    </w:p>
    <w:p>
      <w:pPr>
        <w:widowControl/>
        <w:numPr>
          <w:ilvl w:val="0"/>
          <w:numId w:val="1"/>
        </w:numPr>
        <w:tabs>
          <w:tab w:val="left" w:pos="0"/>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本合同为中国药科大学使用的计算机软件开发合同示范文本，建议合同当事人参照使用。</w:t>
      </w:r>
    </w:p>
    <w:p>
      <w:pPr>
        <w:widowControl/>
        <w:numPr>
          <w:ilvl w:val="0"/>
          <w:numId w:val="1"/>
        </w:numPr>
        <w:tabs>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签约一方为多个当事人的，可按各自在合同关系中的作用等，在“委托方”、“受托方”项下（增页）分别排列为共同委托人或共同受托人。</w:t>
      </w:r>
    </w:p>
    <w:p>
      <w:pPr>
        <w:widowControl/>
        <w:numPr>
          <w:ilvl w:val="0"/>
          <w:numId w:val="1"/>
        </w:numPr>
        <w:tabs>
          <w:tab w:val="left" w:pos="0"/>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当事人使用本合同书时，应当结合具体情况正确选择文本中所提供的选择项条款。有关空格的内容由双方根据实际情况填写，所列数字、百分比、期间均为参考值。合同双方可对参考值进行调整，对有关条款进行补充，也可根据实际需要，增加或减少定义、附件等。约定无需填写的条款，应在该条款处注明“无”等字样，或删去该条款。合同中有“□”标注的内容是可选项，应确定选项，并删去无用内容。</w:t>
      </w:r>
    </w:p>
    <w:p>
      <w:pPr>
        <w:widowControl/>
        <w:numPr>
          <w:ilvl w:val="0"/>
          <w:numId w:val="1"/>
        </w:numPr>
        <w:tabs>
          <w:tab w:val="left" w:pos="0"/>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当事人信息栏应全部填写完整，同时应要求乙方提供营业执照、法定代表人身份证等主体资格证件的复印件供存档备案。</w:t>
      </w:r>
    </w:p>
    <w:p>
      <w:pPr>
        <w:widowControl/>
        <w:numPr>
          <w:ilvl w:val="0"/>
          <w:numId w:val="1"/>
        </w:numPr>
        <w:tabs>
          <w:tab w:val="left" w:pos="0"/>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合同中约定的实施计划应尽可能细化，项目工作的推进、款项支付进度等应与实施计划相适应，以监控项目的具体实施。</w:t>
      </w:r>
    </w:p>
    <w:p>
      <w:pPr>
        <w:widowControl/>
        <w:numPr>
          <w:ilvl w:val="0"/>
          <w:numId w:val="1"/>
        </w:numPr>
        <w:tabs>
          <w:tab w:val="left" w:pos="0"/>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若项目允许分包、转包，甲方应对乙方拟分包、转包的项目是否属于非主体事项等进行严格审核，方可作出书面同意。</w:t>
      </w:r>
      <w:bookmarkStart w:id="5" w:name="_GoBack"/>
      <w:bookmarkEnd w:id="5"/>
    </w:p>
    <w:p>
      <w:pPr>
        <w:widowControl/>
        <w:numPr>
          <w:ilvl w:val="0"/>
          <w:numId w:val="1"/>
        </w:numPr>
        <w:tabs>
          <w:tab w:val="left" w:pos="0"/>
          <w:tab w:val="left" w:pos="709"/>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若乙方出现违约情形的，应注意及时收集相关书面信息、数据、资料等客观依据，避免过于主观的判断，同时书面告知乙方违约事项。</w:t>
      </w:r>
    </w:p>
    <w:p>
      <w:pPr>
        <w:widowControl/>
        <w:numPr>
          <w:ilvl w:val="0"/>
          <w:numId w:val="1"/>
        </w:numPr>
        <w:tabs>
          <w:tab w:val="left" w:pos="0"/>
          <w:tab w:val="left" w:pos="993"/>
          <w:tab w:val="left" w:pos="1134"/>
          <w:tab w:val="clear" w:pos="1757"/>
        </w:tabs>
        <w:spacing w:line="500" w:lineRule="exact"/>
        <w:ind w:left="0" w:firstLine="482"/>
        <w:jc w:val="left"/>
        <w:rPr>
          <w:rFonts w:ascii="黑体" w:hAnsi="楷体" w:eastAsia="黑体"/>
          <w:sz w:val="24"/>
          <w:szCs w:val="24"/>
        </w:rPr>
      </w:pPr>
      <w:r>
        <w:rPr>
          <w:rFonts w:hint="eastAsia" w:ascii="黑体" w:hAnsi="楷体" w:eastAsia="黑体"/>
          <w:sz w:val="24"/>
          <w:szCs w:val="24"/>
        </w:rPr>
        <w:t>合同文本要求按规定格式打印，大小为A4幅面，正文内容所用字型应不小于5号字；合同正本中所指定附件备齐后，应与合同装订在一起，其规格大小应与合同书一致。</w:t>
      </w:r>
    </w:p>
    <w:p>
      <w:pPr>
        <w:widowControl/>
        <w:numPr>
          <w:ilvl w:val="0"/>
          <w:numId w:val="1"/>
        </w:numPr>
        <w:tabs>
          <w:tab w:val="left" w:pos="0"/>
          <w:tab w:val="left" w:pos="993"/>
          <w:tab w:val="left" w:pos="1134"/>
          <w:tab w:val="clear" w:pos="1757"/>
        </w:tabs>
        <w:spacing w:line="500" w:lineRule="exact"/>
        <w:ind w:left="0" w:firstLine="482"/>
        <w:jc w:val="left"/>
        <w:rPr>
          <w:rFonts w:ascii="黑体" w:hAnsi="楷体" w:eastAsia="黑体"/>
          <w:sz w:val="24"/>
          <w:szCs w:val="24"/>
        </w:rPr>
      </w:pPr>
      <w:bookmarkStart w:id="0" w:name="_Hlk484769565"/>
      <w:r>
        <w:rPr>
          <w:rFonts w:hint="eastAsia" w:ascii="黑体" w:hAnsi="楷体" w:eastAsia="黑体"/>
          <w:sz w:val="24"/>
          <w:szCs w:val="24"/>
        </w:rPr>
        <w:t>本合同经签约双方法人（委托代理人）签署、盖章后，需交合同原件一份至信息化管理办公室备案。</w:t>
      </w:r>
    </w:p>
    <w:bookmarkEnd w:id="0"/>
    <w:p>
      <w:pPr>
        <w:tabs>
          <w:tab w:val="left" w:pos="0"/>
          <w:tab w:val="left" w:pos="993"/>
          <w:tab w:val="left" w:pos="1134"/>
          <w:tab w:val="left" w:pos="1757"/>
        </w:tabs>
        <w:spacing w:line="360" w:lineRule="auto"/>
        <w:rPr>
          <w:rFonts w:ascii="楷体" w:hAnsi="楷体" w:eastAsia="楷体"/>
          <w:sz w:val="28"/>
          <w:szCs w:val="28"/>
        </w:rPr>
      </w:pPr>
    </w:p>
    <w:p>
      <w:pPr>
        <w:spacing w:line="312" w:lineRule="auto"/>
        <w:ind w:firstLine="280" w:firstLineChars="100"/>
        <w:rPr>
          <w:rFonts w:ascii="楷体" w:hAnsi="楷体" w:eastAsia="楷体"/>
          <w:sz w:val="28"/>
          <w:szCs w:val="28"/>
        </w:rPr>
      </w:pPr>
    </w:p>
    <w:p>
      <w:pPr>
        <w:spacing w:line="312" w:lineRule="auto"/>
        <w:ind w:firstLine="280" w:firstLineChars="100"/>
        <w:rPr>
          <w:rFonts w:ascii="楷体" w:hAnsi="楷体" w:eastAsia="楷体"/>
          <w:sz w:val="28"/>
          <w:szCs w:val="28"/>
        </w:rPr>
      </w:pPr>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委托方（甲方）：</w:t>
      </w:r>
      <w:sdt>
        <w:sdtPr>
          <w:tag w:val="tag7"/>
          <w:id w:val="7"/>
        </w:sdtPr>
        <w:sdtContent>
          <w:r>
            <w:rPr>
              <w:sz w:val="28"/>
              <w:szCs w:val="28"/>
              <w:u w:val="single"/>
            </w:rPr>
            <w:t xml:space="preserve">   </w:t>
          </w:r>
          <w:r>
            <w:rPr>
              <w:rFonts w:hint="eastAsia"/>
              <w:sz w:val="28"/>
              <w:szCs w:val="28"/>
              <w:u w:val="single"/>
            </w:rPr>
            <w:t>中国药科大学</w:t>
          </w:r>
          <w:r>
            <w:rPr>
              <w:sz w:val="28"/>
              <w:szCs w:val="28"/>
              <w:u w:val="single"/>
            </w:rPr>
            <w:t xml:space="preserve">                              </w:t>
          </w:r>
          <w:r>
            <w:rPr>
              <w:rFonts w:hint="eastAsia"/>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住</w:t>
      </w:r>
      <w:r>
        <w:rPr>
          <w:sz w:val="28"/>
          <w:szCs w:val="28"/>
        </w:rPr>
        <w:t xml:space="preserve">  </w:t>
      </w:r>
      <w:r>
        <w:rPr>
          <w:rFonts w:hint="eastAsia"/>
          <w:sz w:val="28"/>
          <w:szCs w:val="28"/>
        </w:rPr>
        <w:t>所</w:t>
      </w:r>
      <w:r>
        <w:rPr>
          <w:sz w:val="28"/>
          <w:szCs w:val="28"/>
        </w:rPr>
        <w:t xml:space="preserve">  </w:t>
      </w:r>
      <w:r>
        <w:rPr>
          <w:rFonts w:hint="eastAsia"/>
          <w:sz w:val="28"/>
          <w:szCs w:val="28"/>
        </w:rPr>
        <w:t>地：</w:t>
      </w:r>
      <w:sdt>
        <w:sdtPr>
          <w:tag w:val="tag8"/>
          <w:id w:val="8"/>
        </w:sdtPr>
        <w:sdtContent>
          <w:r>
            <w:rPr>
              <w:sz w:val="28"/>
              <w:szCs w:val="28"/>
              <w:u w:val="single"/>
            </w:rPr>
            <w:t xml:space="preserve">     </w:t>
          </w:r>
          <w:r>
            <w:rPr>
              <w:rFonts w:hint="eastAsia"/>
              <w:sz w:val="28"/>
              <w:szCs w:val="28"/>
              <w:u w:val="single"/>
            </w:rPr>
            <w:t>江苏省南京市江宁区龙眠大道639号</w:t>
          </w:r>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r>
        <w:rPr>
          <w:rFonts w:hint="eastAsia"/>
          <w:sz w:val="28"/>
          <w:szCs w:val="28"/>
        </w:rPr>
        <w:t>法定代表人：</w:t>
      </w:r>
      <w:sdt>
        <w:sdtPr>
          <w:tag w:val="tag9"/>
          <w:id w:val="9"/>
        </w:sdtPr>
        <w:sdtContent>
          <w:r>
            <w:rPr>
              <w:sz w:val="28"/>
              <w:szCs w:val="28"/>
              <w:u w:val="single"/>
            </w:rPr>
            <w:t xml:space="preserve">     </w:t>
          </w:r>
          <w:r>
            <w:rPr>
              <w:rFonts w:hint="eastAsia"/>
              <w:sz w:val="28"/>
              <w:szCs w:val="28"/>
              <w:u w:val="single"/>
            </w:rPr>
            <w:t>来茂德</w:t>
          </w:r>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r>
        <w:rPr>
          <w:rFonts w:hint="eastAsia"/>
          <w:sz w:val="28"/>
          <w:szCs w:val="28"/>
        </w:rPr>
        <w:t>项目联系人：</w:t>
      </w:r>
      <w:sdt>
        <w:sdtPr>
          <w:tag w:val="tag10"/>
          <w:id w:val="10"/>
        </w:sdtPr>
        <w:sdtContent>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通讯地址：</w:t>
      </w:r>
      <w:sdt>
        <w:sdtPr>
          <w:tag w:val="tag11"/>
          <w:id w:val="11"/>
        </w:sdtPr>
        <w:sdtContent>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r>
        <w:rPr>
          <w:rFonts w:hint="eastAsia"/>
          <w:sz w:val="28"/>
          <w:szCs w:val="28"/>
        </w:rPr>
        <w:t>邮政编码：</w:t>
      </w:r>
      <w:sdt>
        <w:sdtPr>
          <w:tag w:val="tag12"/>
          <w:id w:val="12"/>
        </w:sdtPr>
        <w:sdtContent>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r>
        <w:rPr>
          <w:rFonts w:hint="eastAsia"/>
          <w:sz w:val="28"/>
          <w:szCs w:val="28"/>
        </w:rPr>
        <w:t>电</w:t>
      </w:r>
      <w:r>
        <w:rPr>
          <w:sz w:val="28"/>
          <w:szCs w:val="28"/>
        </w:rPr>
        <w:t xml:space="preserve">    </w:t>
      </w:r>
      <w:r>
        <w:rPr>
          <w:rFonts w:hint="eastAsia"/>
          <w:sz w:val="28"/>
          <w:szCs w:val="28"/>
        </w:rPr>
        <w:t>话：</w:t>
      </w:r>
      <w:sdt>
        <w:sdtPr>
          <w:tag w:val="tag13"/>
          <w:id w:val="13"/>
        </w:sdtPr>
        <w:sdtContent>
          <w:r>
            <w:rPr>
              <w:sz w:val="28"/>
              <w:szCs w:val="28"/>
              <w:u w:val="single"/>
            </w:rPr>
            <w:t xml:space="preserve">                    </w:t>
          </w:r>
        </w:sdtContent>
      </w:sdt>
      <w:r>
        <w:rPr>
          <w:sz w:val="28"/>
          <w:szCs w:val="28"/>
        </w:rPr>
        <w:t xml:space="preserve">  </w:t>
      </w:r>
      <w:r>
        <w:rPr>
          <w:rFonts w:hint="eastAsia"/>
          <w:sz w:val="28"/>
          <w:szCs w:val="28"/>
        </w:rPr>
        <w:t>传真：</w:t>
      </w:r>
      <w:sdt>
        <w:sdtPr>
          <w:tag w:val="tag14"/>
          <w:id w:val="14"/>
        </w:sdtPr>
        <w:sdtContent>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r>
        <w:rPr>
          <w:rFonts w:hint="eastAsia"/>
          <w:sz w:val="28"/>
          <w:szCs w:val="28"/>
        </w:rPr>
        <w:t>电子信箱：</w:t>
      </w:r>
      <w:sdt>
        <w:sdtPr>
          <w:tag w:val="tag15"/>
          <w:id w:val="15"/>
        </w:sdtPr>
        <w:sdtContent>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受托方（乙方）：</w:t>
      </w:r>
      <w:sdt>
        <w:sdtPr>
          <w:tag w:val="tag16"/>
          <w:id w:val="16"/>
        </w:sdtPr>
        <w:sdtContent>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u w:val="single"/>
        </w:rPr>
      </w:pPr>
      <w:r>
        <w:rPr>
          <w:rFonts w:hint="eastAsia"/>
          <w:sz w:val="28"/>
          <w:szCs w:val="28"/>
        </w:rPr>
        <w:t>住</w:t>
      </w:r>
      <w:r>
        <w:rPr>
          <w:sz w:val="28"/>
          <w:szCs w:val="28"/>
        </w:rPr>
        <w:t xml:space="preserve">  </w:t>
      </w:r>
      <w:r>
        <w:rPr>
          <w:rFonts w:hint="eastAsia"/>
          <w:sz w:val="28"/>
          <w:szCs w:val="28"/>
        </w:rPr>
        <w:t>所</w:t>
      </w:r>
      <w:r>
        <w:rPr>
          <w:sz w:val="28"/>
          <w:szCs w:val="28"/>
        </w:rPr>
        <w:t xml:space="preserve">  </w:t>
      </w:r>
      <w:r>
        <w:rPr>
          <w:rFonts w:hint="eastAsia"/>
          <w:sz w:val="28"/>
          <w:szCs w:val="28"/>
        </w:rPr>
        <w:t>地</w:t>
      </w:r>
      <w:r>
        <w:rPr>
          <w:sz w:val="28"/>
          <w:szCs w:val="28"/>
        </w:rPr>
        <w:t xml:space="preserve">  </w:t>
      </w:r>
      <w:r>
        <w:rPr>
          <w:rFonts w:hint="eastAsia"/>
          <w:sz w:val="28"/>
          <w:szCs w:val="28"/>
        </w:rPr>
        <w:t>：</w:t>
      </w:r>
      <w:sdt>
        <w:sdtPr>
          <w:tag w:val="tag17"/>
          <w:id w:val="17"/>
        </w:sdtPr>
        <w:sdtContent>
          <w:r>
            <w:rPr>
              <w:sz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rPr>
      </w:pPr>
      <w:r>
        <w:rPr>
          <w:rFonts w:hint="eastAsia"/>
          <w:sz w:val="28"/>
        </w:rPr>
        <w:t>法定代表人：</w:t>
      </w:r>
      <w:sdt>
        <w:sdtPr>
          <w:tag w:val="tag18"/>
          <w:id w:val="18"/>
        </w:sdtPr>
        <w:sdtContent>
          <w:r>
            <w:rPr>
              <w:sz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u w:val="single"/>
        </w:rPr>
      </w:pPr>
      <w:r>
        <w:rPr>
          <w:rFonts w:hint="eastAsia"/>
          <w:sz w:val="28"/>
        </w:rPr>
        <w:t>项目负责人：</w:t>
      </w:r>
      <w:sdt>
        <w:sdtPr>
          <w:tag w:val="tag19"/>
          <w:id w:val="19"/>
        </w:sdtPr>
        <w:sdtContent>
          <w:r>
            <w:rPr>
              <w:sz w:val="28"/>
              <w:u w:val="single"/>
            </w:rPr>
            <w:t xml:space="preserve">                                            </w:t>
          </w:r>
          <w:r>
            <w:rPr>
              <w:rFonts w:hint="eastAsia"/>
              <w:sz w:val="28"/>
              <w:u w:val="single"/>
            </w:rPr>
            <w:t xml:space="preserve"> </w:t>
          </w:r>
          <w:r>
            <w:rPr>
              <w:sz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rPr>
      </w:pPr>
      <w:r>
        <w:rPr>
          <w:rFonts w:hint="eastAsia"/>
          <w:sz w:val="28"/>
        </w:rPr>
        <w:t>项目联系人：</w:t>
      </w:r>
      <w:sdt>
        <w:sdtPr>
          <w:tag w:val="tag20"/>
          <w:id w:val="20"/>
        </w:sdtPr>
        <w:sdtContent>
          <w:r>
            <w:rPr>
              <w:sz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通讯地址：</w:t>
      </w:r>
      <w:sdt>
        <w:sdtPr>
          <w:tag w:val="tag21"/>
          <w:id w:val="21"/>
        </w:sdtPr>
        <w:sdtContent>
          <w:r>
            <w:rPr>
              <w:sz w:val="28"/>
              <w:szCs w:val="28"/>
              <w:u w:val="single"/>
            </w:rPr>
            <w:t xml:space="preserve">                                             </w:t>
          </w:r>
          <w:r>
            <w:rPr>
              <w:rFonts w:hint="eastAsia"/>
              <w:sz w:val="28"/>
              <w:szCs w:val="28"/>
              <w:u w:val="single"/>
            </w:rPr>
            <w:t xml:space="preserve"> </w:t>
          </w:r>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rPr>
      </w:pPr>
      <w:r>
        <w:rPr>
          <w:rFonts w:hint="eastAsia"/>
          <w:sz w:val="28"/>
          <w:szCs w:val="28"/>
        </w:rPr>
        <w:t>邮政编码：</w:t>
      </w:r>
      <w:sdt>
        <w:sdtPr>
          <w:tag w:val="tag22"/>
          <w:id w:val="22"/>
        </w:sdtPr>
        <w:sdtContent>
          <w:r>
            <w:rPr>
              <w:sz w:val="28"/>
              <w:szCs w:val="28"/>
              <w:u w:val="single"/>
            </w:rPr>
            <w:t xml:space="preserve">                                             </w:t>
          </w:r>
          <w:r>
            <w:rPr>
              <w:rFonts w:hint="eastAsia"/>
              <w:sz w:val="28"/>
              <w:szCs w:val="28"/>
              <w:u w:val="single"/>
            </w:rPr>
            <w:t xml:space="preserve"> </w:t>
          </w:r>
          <w:r>
            <w:rPr>
              <w:sz w:val="28"/>
              <w:szCs w:val="28"/>
              <w:u w:val="single"/>
            </w:rPr>
            <w:t xml:space="preserve">  </w:t>
          </w:r>
        </w:sdtContent>
      </w:sdt>
    </w:p>
    <w:p>
      <w:pPr>
        <w:keepNext w:val="0"/>
        <w:keepLines w:val="0"/>
        <w:pageBreakBefore w:val="0"/>
        <w:tabs>
          <w:tab w:val="left" w:pos="4140"/>
          <w:tab w:val="left" w:pos="4500"/>
        </w:tabs>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电</w:t>
      </w:r>
      <w:r>
        <w:rPr>
          <w:sz w:val="28"/>
          <w:szCs w:val="28"/>
        </w:rPr>
        <w:t xml:space="preserve">    </w:t>
      </w:r>
      <w:r>
        <w:rPr>
          <w:rFonts w:hint="eastAsia"/>
          <w:sz w:val="28"/>
          <w:szCs w:val="28"/>
        </w:rPr>
        <w:t>话：</w:t>
      </w:r>
      <w:sdt>
        <w:sdtPr>
          <w:tag w:val="tag23"/>
          <w:id w:val="23"/>
        </w:sdtPr>
        <w:sdtContent>
          <w:r>
            <w:rPr>
              <w:sz w:val="28"/>
              <w:szCs w:val="28"/>
              <w:u w:val="single"/>
            </w:rPr>
            <w:t xml:space="preserve">                    </w:t>
          </w:r>
        </w:sdtContent>
      </w:sdt>
      <w:r>
        <w:rPr>
          <w:sz w:val="28"/>
          <w:szCs w:val="28"/>
        </w:rPr>
        <w:t xml:space="preserve">  </w:t>
      </w:r>
      <w:r>
        <w:rPr>
          <w:rFonts w:hint="eastAsia"/>
          <w:sz w:val="28"/>
          <w:szCs w:val="28"/>
        </w:rPr>
        <w:t>传真：</w:t>
      </w:r>
      <w:sdt>
        <w:sdtPr>
          <w:tag w:val="tag24"/>
          <w:id w:val="24"/>
        </w:sdtPr>
        <w:sdtContent>
          <w:r>
            <w:rPr>
              <w:sz w:val="28"/>
              <w:szCs w:val="28"/>
              <w:u w:val="single"/>
            </w:rPr>
            <w:t xml:space="preserve">                 </w:t>
          </w:r>
          <w:r>
            <w:rPr>
              <w:rFonts w:hint="eastAsia"/>
              <w:sz w:val="28"/>
              <w:szCs w:val="28"/>
              <w:u w:val="single"/>
            </w:rPr>
            <w:t xml:space="preserve"> </w:t>
          </w:r>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280" w:firstLineChars="100"/>
        <w:textAlignment w:val="auto"/>
        <w:rPr>
          <w:sz w:val="28"/>
          <w:szCs w:val="28"/>
          <w:u w:val="single"/>
        </w:rPr>
      </w:pPr>
      <w:r>
        <w:rPr>
          <w:rFonts w:hint="eastAsia"/>
          <w:sz w:val="28"/>
          <w:szCs w:val="28"/>
        </w:rPr>
        <w:t>电子信箱：</w:t>
      </w:r>
      <w:sdt>
        <w:sdtPr>
          <w:tag w:val="tag25"/>
          <w:id w:val="25"/>
        </w:sdtPr>
        <w:sdtContent>
          <w:r>
            <w:rPr>
              <w:sz w:val="28"/>
              <w:szCs w:val="28"/>
              <w:u w:val="single"/>
            </w:rPr>
            <w:t xml:space="preserve">                                            </w:t>
          </w:r>
          <w:r>
            <w:rPr>
              <w:rFonts w:hint="eastAsia"/>
              <w:sz w:val="28"/>
              <w:szCs w:val="28"/>
              <w:u w:val="single"/>
            </w:rPr>
            <w:t xml:space="preserve"> </w:t>
          </w:r>
          <w:r>
            <w:rPr>
              <w:sz w:val="28"/>
              <w:szCs w:val="28"/>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565" w:firstLineChars="202"/>
        <w:textAlignment w:val="auto"/>
        <w:rPr>
          <w:rFonts w:hint="eastAsia" w:ascii="宋体" w:hAnsi="宋体"/>
          <w:bCs/>
          <w:sz w:val="28"/>
          <w:szCs w:val="28"/>
        </w:rPr>
      </w:pPr>
    </w:p>
    <w:p>
      <w:pPr>
        <w:keepNext w:val="0"/>
        <w:keepLines w:val="0"/>
        <w:pageBreakBefore w:val="0"/>
        <w:kinsoku/>
        <w:wordWrap/>
        <w:overflowPunct/>
        <w:topLinePunct w:val="0"/>
        <w:autoSpaceDE/>
        <w:autoSpaceDN/>
        <w:bidi w:val="0"/>
        <w:adjustRightInd/>
        <w:snapToGrid/>
        <w:spacing w:afterAutospacing="0" w:line="480" w:lineRule="exact"/>
        <w:ind w:firstLine="565" w:firstLineChars="202"/>
        <w:textAlignment w:val="auto"/>
        <w:rPr>
          <w:rFonts w:hint="eastAsia" w:ascii="宋体" w:hAnsi="宋体"/>
          <w:bCs/>
          <w:sz w:val="28"/>
          <w:szCs w:val="28"/>
        </w:rPr>
      </w:pP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根据《中华人民共和国合同法》有关规定及相</w:t>
      </w:r>
      <w:r>
        <w:rPr>
          <w:rFonts w:hint="eastAsia" w:ascii="宋体"/>
          <w:sz w:val="24"/>
          <w:szCs w:val="24"/>
        </w:rPr>
        <w:t>关法律法</w:t>
      </w:r>
      <w:r>
        <w:rPr>
          <w:rFonts w:hint="eastAsia" w:ascii="宋体"/>
          <w:color w:val="000000"/>
          <w:sz w:val="24"/>
          <w:szCs w:val="24"/>
        </w:rPr>
        <w:t>规</w:t>
      </w:r>
      <w:r>
        <w:rPr>
          <w:rFonts w:hint="eastAsia" w:ascii="宋体" w:hAnsi="宋体" w:cs="宋体"/>
          <w:bCs/>
          <w:color w:val="000000"/>
          <w:sz w:val="24"/>
          <w:szCs w:val="24"/>
        </w:rPr>
        <w:t>及</w:t>
      </w:r>
      <w:sdt>
        <w:sdtPr>
          <w:rPr>
            <w:sz w:val="24"/>
            <w:szCs w:val="24"/>
          </w:rPr>
          <w:tag w:val="tag26"/>
          <w:id w:val="26"/>
        </w:sdtPr>
        <w:sdtEndPr>
          <w:rPr>
            <w:sz w:val="24"/>
            <w:szCs w:val="24"/>
          </w:rPr>
        </w:sdtEndPr>
        <w:sdtContent>
          <w:r>
            <w:rPr>
              <w:rFonts w:hint="eastAsia" w:ascii="宋体" w:hAnsi="宋体" w:cs="宋体"/>
              <w:bCs/>
              <w:color w:val="000000"/>
              <w:sz w:val="24"/>
              <w:szCs w:val="24"/>
              <w:u w:val="single"/>
            </w:rPr>
            <w:t xml:space="preserve">       （</w:t>
          </w:r>
          <w:r>
            <w:rPr>
              <w:rFonts w:hint="eastAsia" w:ascii="宋体" w:hAnsi="宋体"/>
              <w:bCs/>
              <w:color w:val="000000"/>
              <w:sz w:val="24"/>
              <w:szCs w:val="24"/>
              <w:u w:val="single"/>
            </w:rPr>
            <w:t>招标</w:t>
          </w:r>
          <w:r>
            <w:rPr>
              <w:rFonts w:hint="eastAsia" w:ascii="宋体" w:hAnsi="宋体"/>
              <w:bCs/>
              <w:color w:val="000000"/>
              <w:sz w:val="24"/>
              <w:szCs w:val="24"/>
              <w:u w:val="single"/>
              <w:lang w:eastAsia="zh-CN"/>
            </w:rPr>
            <w:t>编</w:t>
          </w:r>
          <w:r>
            <w:rPr>
              <w:rFonts w:hint="eastAsia" w:ascii="宋体" w:hAnsi="宋体"/>
              <w:bCs/>
              <w:color w:val="000000"/>
              <w:sz w:val="24"/>
              <w:szCs w:val="24"/>
              <w:u w:val="single"/>
            </w:rPr>
            <w:t>号）</w:t>
          </w:r>
        </w:sdtContent>
      </w:sdt>
      <w:r>
        <w:rPr>
          <w:rFonts w:hint="eastAsia" w:ascii="宋体" w:hAnsi="宋体" w:cs="宋体"/>
          <w:bCs/>
          <w:color w:val="000000"/>
          <w:sz w:val="24"/>
          <w:szCs w:val="24"/>
        </w:rPr>
        <w:t>项目</w:t>
      </w:r>
      <w:r>
        <w:rPr>
          <w:rFonts w:hint="eastAsia" w:ascii="宋体" w:hAnsi="宋体"/>
          <w:bCs/>
          <w:color w:val="000000"/>
          <w:sz w:val="24"/>
          <w:szCs w:val="24"/>
        </w:rPr>
        <w:t>招标结果，甲方</w:t>
      </w:r>
      <w:r>
        <w:rPr>
          <w:rFonts w:hint="eastAsia" w:ascii="宋体" w:hAnsi="宋体"/>
          <w:bCs/>
          <w:sz w:val="24"/>
          <w:szCs w:val="24"/>
        </w:rPr>
        <w:t>委托乙方开发</w:t>
      </w:r>
      <w:sdt>
        <w:sdtPr>
          <w:rPr>
            <w:sz w:val="24"/>
            <w:szCs w:val="24"/>
          </w:rPr>
          <w:tag w:val="tag27"/>
          <w:id w:val="27"/>
        </w:sdtPr>
        <w:sdtEndPr>
          <w:rPr>
            <w:sz w:val="24"/>
            <w:szCs w:val="24"/>
          </w:rPr>
        </w:sdtEndPr>
        <w:sdtContent>
          <w:r>
            <w:rPr>
              <w:rFonts w:ascii="宋体" w:hAnsi="宋体"/>
              <w:bCs/>
              <w:sz w:val="24"/>
              <w:szCs w:val="24"/>
              <w:u w:val="single"/>
            </w:rPr>
            <w:t xml:space="preserve">                         </w:t>
          </w:r>
          <w:r>
            <w:rPr>
              <w:rFonts w:hint="eastAsia" w:ascii="宋体" w:hAnsi="宋体"/>
              <w:bCs/>
              <w:sz w:val="24"/>
              <w:szCs w:val="24"/>
              <w:u w:val="single"/>
            </w:rPr>
            <w:t>（系统名称）</w:t>
          </w:r>
        </w:sdtContent>
      </w:sdt>
      <w:r>
        <w:rPr>
          <w:rFonts w:hint="eastAsia" w:ascii="宋体" w:hAnsi="宋体"/>
          <w:bCs/>
          <w:sz w:val="24"/>
          <w:szCs w:val="24"/>
        </w:rPr>
        <w:t>。经甲、乙双方协商一致，订立本合同。</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1"/>
        <w:textAlignment w:val="auto"/>
        <w:rPr>
          <w:rFonts w:ascii="宋体"/>
          <w:b/>
          <w:bCs/>
          <w:sz w:val="24"/>
          <w:szCs w:val="24"/>
        </w:rPr>
      </w:pPr>
      <w:r>
        <w:rPr>
          <w:rFonts w:hint="eastAsia" w:ascii="宋体" w:hAnsi="宋体"/>
          <w:b/>
          <w:bCs/>
          <w:sz w:val="24"/>
          <w:szCs w:val="24"/>
        </w:rPr>
        <w:t>1.下列文件均为本合同不可分割部分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28"/>
          <w:id w:val="28"/>
        </w:sdtPr>
        <w:sdtEndPr>
          <w:rPr>
            <w:sz w:val="24"/>
            <w:szCs w:val="24"/>
          </w:rPr>
        </w:sdtEndPr>
        <w:sdtContent>
          <w:r>
            <w:rPr>
              <w:rFonts w:hint="eastAsia" w:ascii="宋体" w:hAnsi="宋体" w:cs="宋体"/>
              <w:bCs/>
              <w:color w:val="000000"/>
              <w:sz w:val="24"/>
              <w:szCs w:val="24"/>
            </w:rPr>
            <w:t>□</w:t>
          </w:r>
        </w:sdtContent>
      </w:sdt>
      <w:r>
        <w:rPr>
          <w:rFonts w:hint="eastAsia" w:ascii="宋体" w:hAnsi="宋体"/>
          <w:bCs/>
          <w:color w:val="000000"/>
          <w:sz w:val="24"/>
          <w:szCs w:val="24"/>
        </w:rPr>
        <w:t>招标文件；</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29"/>
          <w:id w:val="29"/>
        </w:sdtPr>
        <w:sdtEndPr>
          <w:rPr>
            <w:sz w:val="24"/>
            <w:szCs w:val="24"/>
          </w:rPr>
        </w:sdtEndPr>
        <w:sdtContent>
          <w:r>
            <w:rPr>
              <w:rFonts w:hint="eastAsia" w:ascii="宋体" w:hAnsi="宋体" w:cs="宋体"/>
              <w:bCs/>
              <w:color w:val="000000"/>
              <w:sz w:val="24"/>
              <w:szCs w:val="24"/>
            </w:rPr>
            <w:t>□</w:t>
          </w:r>
        </w:sdtContent>
      </w:sdt>
      <w:r>
        <w:rPr>
          <w:rFonts w:hint="eastAsia" w:ascii="宋体" w:hAnsi="宋体"/>
          <w:bCs/>
          <w:color w:val="000000"/>
          <w:sz w:val="24"/>
          <w:szCs w:val="24"/>
        </w:rPr>
        <w:t>投标文件；</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color w:val="000000"/>
          <w:sz w:val="24"/>
          <w:szCs w:val="24"/>
        </w:rPr>
      </w:pPr>
      <w:sdt>
        <w:sdtPr>
          <w:rPr>
            <w:sz w:val="24"/>
            <w:szCs w:val="24"/>
          </w:rPr>
          <w:tag w:val="tag30"/>
          <w:id w:val="30"/>
        </w:sdtPr>
        <w:sdtEndPr>
          <w:rPr>
            <w:sz w:val="24"/>
            <w:szCs w:val="24"/>
          </w:rPr>
        </w:sdtEndPr>
        <w:sdtContent>
          <w:r>
            <w:rPr>
              <w:rFonts w:hint="eastAsia" w:ascii="宋体" w:hAnsi="宋体" w:cs="宋体"/>
              <w:bCs/>
              <w:color w:val="000000"/>
              <w:sz w:val="24"/>
              <w:szCs w:val="24"/>
            </w:rPr>
            <w:t>□</w:t>
          </w:r>
        </w:sdtContent>
      </w:sdt>
      <w:r>
        <w:rPr>
          <w:rFonts w:hint="eastAsia" w:ascii="宋体" w:hAnsi="宋体"/>
          <w:bCs/>
          <w:color w:val="000000"/>
          <w:sz w:val="24"/>
          <w:szCs w:val="24"/>
        </w:rPr>
        <w:t>中标通知书；</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color w:val="000000"/>
          <w:sz w:val="24"/>
          <w:szCs w:val="24"/>
        </w:rPr>
      </w:pPr>
      <w:sdt>
        <w:sdtPr>
          <w:rPr>
            <w:sz w:val="24"/>
            <w:szCs w:val="24"/>
          </w:rPr>
          <w:tag w:val="tag31"/>
          <w:id w:val="31"/>
        </w:sdtPr>
        <w:sdtEndPr>
          <w:rPr>
            <w:sz w:val="24"/>
            <w:szCs w:val="24"/>
          </w:rPr>
        </w:sdtEndPr>
        <w:sdtContent>
          <w:r>
            <w:rPr>
              <w:rFonts w:hint="eastAsia" w:ascii="宋体" w:hAnsi="宋体" w:cs="宋体"/>
              <w:bCs/>
              <w:color w:val="000000"/>
              <w:sz w:val="24"/>
              <w:szCs w:val="24"/>
            </w:rPr>
            <w:t>□</w:t>
          </w:r>
        </w:sdtContent>
      </w:sdt>
      <w:r>
        <w:rPr>
          <w:rFonts w:hint="eastAsia" w:ascii="宋体" w:hAnsi="宋体" w:cs="宋体"/>
          <w:bCs/>
          <w:color w:val="000000"/>
          <w:sz w:val="24"/>
          <w:szCs w:val="24"/>
        </w:rPr>
        <w:t>补充协议；</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32"/>
          <w:id w:val="32"/>
        </w:sdtPr>
        <w:sdtEndPr>
          <w:rPr>
            <w:sz w:val="24"/>
            <w:szCs w:val="24"/>
          </w:rPr>
        </w:sdtEndPr>
        <w:sdtContent>
          <w:r>
            <w:rPr>
              <w:rFonts w:hint="eastAsia" w:ascii="宋体" w:hAnsi="宋体" w:cs="宋体"/>
              <w:bCs/>
              <w:color w:val="000000"/>
              <w:sz w:val="24"/>
              <w:szCs w:val="24"/>
            </w:rPr>
            <w:t>□</w:t>
          </w:r>
        </w:sdtContent>
      </w:sdt>
      <w:r>
        <w:rPr>
          <w:rFonts w:hint="eastAsia" w:ascii="宋体" w:hAnsi="宋体" w:cs="宋体"/>
          <w:bCs/>
          <w:color w:val="000000"/>
          <w:sz w:val="24"/>
          <w:szCs w:val="24"/>
        </w:rPr>
        <w:t>合同履行过程中的往来函件、会议纪要；</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color w:val="000000"/>
          <w:sz w:val="24"/>
          <w:szCs w:val="24"/>
        </w:rPr>
      </w:pPr>
      <w:sdt>
        <w:sdtPr>
          <w:rPr>
            <w:sz w:val="24"/>
            <w:szCs w:val="24"/>
          </w:rPr>
          <w:tag w:val="tag33"/>
          <w:id w:val="33"/>
        </w:sdtPr>
        <w:sdtEndPr>
          <w:rPr>
            <w:sz w:val="24"/>
            <w:szCs w:val="24"/>
          </w:rPr>
        </w:sdtEndPr>
        <w:sdtContent>
          <w:r>
            <w:rPr>
              <w:rFonts w:hint="eastAsia" w:ascii="宋体" w:hAnsi="宋体" w:cs="宋体"/>
              <w:bCs/>
              <w:color w:val="000000"/>
              <w:sz w:val="24"/>
              <w:szCs w:val="24"/>
            </w:rPr>
            <w:t>□</w:t>
          </w:r>
        </w:sdtContent>
      </w:sdt>
      <w:r>
        <w:rPr>
          <w:rFonts w:hint="eastAsia" w:ascii="宋体" w:hAnsi="宋体"/>
          <w:bCs/>
          <w:color w:val="000000"/>
          <w:sz w:val="24"/>
          <w:szCs w:val="24"/>
        </w:rPr>
        <w:t>双方约定属于本合同的其他文件。</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color w:val="000000"/>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2.开发软件描述</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2.1本软件是甲方为</w:t>
      </w:r>
      <w:sdt>
        <w:sdtPr>
          <w:rPr>
            <w:sz w:val="24"/>
            <w:szCs w:val="24"/>
          </w:rPr>
          <w:tag w:val="tag34"/>
          <w:id w:val="34"/>
        </w:sdtPr>
        <w:sdtEndPr>
          <w:rPr>
            <w:sz w:val="24"/>
            <w:szCs w:val="24"/>
          </w:rPr>
        </w:sdtEndPr>
        <w:sdtContent>
          <w:r>
            <w:rPr>
              <w:rFonts w:ascii="宋体" w:hAnsi="宋体"/>
              <w:bCs/>
              <w:sz w:val="24"/>
              <w:szCs w:val="24"/>
              <w:u w:val="single"/>
            </w:rPr>
            <w:t xml:space="preserve">                  </w:t>
          </w:r>
          <w:r>
            <w:rPr>
              <w:rFonts w:hint="eastAsia" w:ascii="宋体" w:hAnsi="宋体"/>
              <w:bCs/>
              <w:sz w:val="24"/>
              <w:szCs w:val="24"/>
              <w:u w:val="single"/>
            </w:rPr>
            <w:t>（业务）</w:t>
          </w:r>
        </w:sdtContent>
      </w:sdt>
      <w:r>
        <w:rPr>
          <w:rFonts w:hint="eastAsia" w:ascii="宋体" w:hAnsi="宋体"/>
          <w:bCs/>
          <w:sz w:val="24"/>
          <w:szCs w:val="24"/>
        </w:rPr>
        <w:t>而委托乙方开发。该软件处理的对象是甲方的</w:t>
      </w:r>
      <w:sdt>
        <w:sdtPr>
          <w:rPr>
            <w:sz w:val="24"/>
            <w:szCs w:val="24"/>
          </w:rPr>
          <w:tag w:val="tag35"/>
          <w:id w:val="35"/>
        </w:sdtPr>
        <w:sdtEndPr>
          <w:rPr>
            <w:sz w:val="24"/>
            <w:szCs w:val="24"/>
          </w:rPr>
        </w:sdtEndPr>
        <w:sdtContent>
          <w:r>
            <w:rPr>
              <w:rFonts w:ascii="宋体" w:hAnsi="宋体"/>
              <w:bCs/>
              <w:sz w:val="24"/>
              <w:szCs w:val="24"/>
              <w:u w:val="single"/>
            </w:rPr>
            <w:t xml:space="preserve">                 </w:t>
          </w:r>
        </w:sdtContent>
      </w:sdt>
      <w:r>
        <w:rPr>
          <w:rFonts w:hint="eastAsia" w:ascii="宋体" w:hAnsi="宋体"/>
          <w:bCs/>
          <w:sz w:val="24"/>
          <w:szCs w:val="24"/>
        </w:rPr>
        <w:t>等；该软件的主要功能和目的是</w:t>
      </w:r>
      <w:sdt>
        <w:sdtPr>
          <w:rPr>
            <w:sz w:val="24"/>
            <w:szCs w:val="24"/>
          </w:rPr>
          <w:tag w:val="tag36"/>
          <w:id w:val="36"/>
        </w:sdtPr>
        <w:sdtEndPr>
          <w:rPr>
            <w:sz w:val="24"/>
            <w:szCs w:val="24"/>
          </w:rPr>
        </w:sdtEndPr>
        <w:sdtContent>
          <w:r>
            <w:rPr>
              <w:rFonts w:ascii="宋体" w:hAnsi="宋体"/>
              <w:bCs/>
              <w:sz w:val="24"/>
              <w:szCs w:val="24"/>
              <w:u w:val="single"/>
            </w:rPr>
            <w:t xml:space="preserve">                 </w:t>
          </w:r>
        </w:sdtContent>
      </w:sdt>
      <w:r>
        <w:rPr>
          <w:rFonts w:hint="eastAsia" w:ascii="宋体" w:hAnsi="宋体"/>
          <w:bCs/>
          <w:sz w:val="24"/>
          <w:szCs w:val="24"/>
        </w:rPr>
        <w:t>。</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cs="宋体"/>
          <w:bCs/>
          <w:color w:val="000000"/>
          <w:sz w:val="24"/>
          <w:szCs w:val="24"/>
        </w:rPr>
      </w:pPr>
      <w:r>
        <w:rPr>
          <w:rFonts w:ascii="宋体" w:hAnsi="宋体"/>
          <w:bCs/>
          <w:color w:val="000000"/>
          <w:sz w:val="24"/>
          <w:szCs w:val="24"/>
        </w:rPr>
        <w:t>2.</w:t>
      </w:r>
      <w:r>
        <w:rPr>
          <w:rFonts w:hint="eastAsia" w:ascii="宋体" w:hAnsi="宋体" w:cs="宋体"/>
          <w:bCs/>
          <w:color w:val="000000"/>
          <w:sz w:val="24"/>
          <w:szCs w:val="24"/>
        </w:rPr>
        <w:t>2</w:t>
      </w:r>
      <w:r>
        <w:rPr>
          <w:rFonts w:hint="eastAsia" w:ascii="宋体" w:hAnsi="宋体" w:cs="宋体"/>
          <w:bCs/>
          <w:color w:val="000000"/>
          <w:sz w:val="24"/>
          <w:szCs w:val="24"/>
          <w:lang w:val="en-US" w:eastAsia="zh-CN"/>
        </w:rPr>
        <w:t>甲方原有信息系统描述（如开发软件在甲方原系统中运行， 可选择本条）</w:t>
      </w:r>
      <w:r>
        <w:rPr>
          <w:rFonts w:hint="eastAsia" w:ascii="宋体" w:hAnsi="宋体" w:cs="宋体"/>
          <w:bCs/>
          <w:color w:val="000000"/>
          <w:sz w:val="24"/>
          <w:szCs w:val="24"/>
        </w:rPr>
        <w:t>甲方原有的相关计算机信息系统为</w:t>
      </w:r>
      <w:sdt>
        <w:sdtPr>
          <w:rPr>
            <w:sz w:val="24"/>
            <w:szCs w:val="24"/>
          </w:rPr>
          <w:tag w:val="tag37"/>
          <w:id w:val="37"/>
        </w:sdtPr>
        <w:sdtEndPr>
          <w:rPr>
            <w:sz w:val="24"/>
            <w:szCs w:val="24"/>
          </w:rPr>
        </w:sdtEndPr>
        <w:sdtContent>
          <w:r>
            <w:rPr>
              <w:rFonts w:ascii="宋体" w:hAnsi="宋体" w:cs="宋体"/>
              <w:bCs/>
              <w:color w:val="000000"/>
              <w:sz w:val="24"/>
              <w:szCs w:val="24"/>
              <w:u w:val="single"/>
            </w:rPr>
            <w:t xml:space="preserve">                     </w:t>
          </w:r>
          <w:r>
            <w:rPr>
              <w:rFonts w:hint="eastAsia" w:ascii="宋体" w:hAnsi="宋体" w:cs="宋体"/>
              <w:bCs/>
              <w:color w:val="000000"/>
              <w:sz w:val="24"/>
              <w:szCs w:val="24"/>
              <w:u w:val="single"/>
            </w:rPr>
            <w:t>（系统名称）</w:t>
          </w:r>
        </w:sdtContent>
      </w:sdt>
      <w:r>
        <w:rPr>
          <w:rFonts w:hint="eastAsia" w:ascii="宋体" w:hAnsi="宋体" w:cs="宋体"/>
          <w:bCs/>
          <w:color w:val="000000"/>
          <w:sz w:val="24"/>
          <w:szCs w:val="24"/>
        </w:rPr>
        <w:t>，其主要功能是</w:t>
      </w:r>
      <w:sdt>
        <w:sdtPr>
          <w:rPr>
            <w:sz w:val="24"/>
            <w:szCs w:val="24"/>
          </w:rPr>
          <w:tag w:val="tag38"/>
          <w:id w:val="38"/>
        </w:sdtPr>
        <w:sdtEndPr>
          <w:rPr>
            <w:sz w:val="24"/>
            <w:szCs w:val="24"/>
          </w:rPr>
        </w:sdtEndPr>
        <w:sdtContent>
          <w:r>
            <w:rPr>
              <w:rFonts w:ascii="宋体" w:hAnsi="宋体" w:cs="宋体"/>
              <w:bCs/>
              <w:color w:val="000000"/>
              <w:sz w:val="24"/>
              <w:szCs w:val="24"/>
              <w:u w:val="single"/>
            </w:rPr>
            <w:t xml:space="preserve">                 </w:t>
          </w:r>
        </w:sdtContent>
      </w:sdt>
      <w:r>
        <w:rPr>
          <w:rFonts w:hint="eastAsia" w:ascii="宋体" w:hAnsi="宋体" w:cs="宋体"/>
          <w:bCs/>
          <w:color w:val="000000"/>
          <w:sz w:val="24"/>
          <w:szCs w:val="24"/>
        </w:rPr>
        <w:t>。乙方将结合甲方的计算机信息系统进行软件开发，使开发软件能同现有系统中已有的设备和相关软件相匹配。已有系统的设备和软件见附件</w:t>
      </w:r>
      <w:sdt>
        <w:sdtPr>
          <w:rPr>
            <w:sz w:val="24"/>
            <w:szCs w:val="24"/>
          </w:rPr>
          <w:tag w:val="tag39"/>
          <w:id w:val="39"/>
        </w:sdtPr>
        <w:sdtEndPr>
          <w:rPr>
            <w:sz w:val="24"/>
            <w:szCs w:val="24"/>
          </w:rPr>
        </w:sdtEndPr>
        <w:sdtContent>
          <w:r>
            <w:rPr>
              <w:rFonts w:ascii="宋体" w:hAnsi="宋体" w:cs="宋体"/>
              <w:bCs/>
              <w:color w:val="000000"/>
              <w:sz w:val="24"/>
              <w:szCs w:val="24"/>
              <w:u w:val="single"/>
            </w:rPr>
            <w:t>____</w:t>
          </w:r>
          <w:r>
            <w:rPr>
              <w:rFonts w:hint="eastAsia" w:ascii="宋体" w:hAnsi="宋体" w:cs="宋体"/>
              <w:bCs/>
              <w:color w:val="000000"/>
              <w:sz w:val="24"/>
              <w:szCs w:val="24"/>
              <w:u w:val="single"/>
            </w:rPr>
            <w:t xml:space="preserve">                 </w:t>
          </w:r>
        </w:sdtContent>
      </w:sdt>
      <w:r>
        <w:rPr>
          <w:rFonts w:hint="eastAsia" w:ascii="宋体" w:hAnsi="宋体" w:cs="宋体"/>
          <w:bCs/>
          <w:color w:val="000000"/>
          <w:sz w:val="24"/>
          <w:szCs w:val="24"/>
        </w:rPr>
        <w:t>。</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cs="宋体"/>
          <w:bCs/>
          <w:sz w:val="24"/>
          <w:szCs w:val="24"/>
        </w:rPr>
      </w:pPr>
      <w:r>
        <w:rPr>
          <w:rFonts w:hint="eastAsia" w:ascii="宋体" w:hAnsi="宋体" w:cs="宋体"/>
          <w:bCs/>
          <w:sz w:val="24"/>
          <w:szCs w:val="24"/>
        </w:rPr>
        <w:t>2.</w:t>
      </w:r>
      <w:r>
        <w:rPr>
          <w:rFonts w:ascii="宋体" w:hAnsi="宋体" w:cs="宋体"/>
          <w:bCs/>
          <w:sz w:val="24"/>
          <w:szCs w:val="24"/>
        </w:rPr>
        <w:t>3</w:t>
      </w:r>
      <w:r>
        <w:rPr>
          <w:rFonts w:hint="eastAsia" w:ascii="宋体" w:hAnsi="宋体" w:cs="宋体"/>
          <w:bCs/>
          <w:sz w:val="24"/>
          <w:szCs w:val="24"/>
        </w:rPr>
        <w:t>软件开发的目标</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cs="宋体"/>
          <w:bCs/>
          <w:sz w:val="24"/>
          <w:szCs w:val="24"/>
        </w:rPr>
      </w:pPr>
      <w:r>
        <w:rPr>
          <w:rFonts w:hint="eastAsia" w:ascii="宋体" w:hAnsi="宋体" w:cs="宋体"/>
          <w:bCs/>
          <w:sz w:val="24"/>
          <w:szCs w:val="24"/>
        </w:rPr>
        <w:t>软件整体功能符合甲方所描述的</w:t>
      </w:r>
      <w:sdt>
        <w:sdtPr>
          <w:rPr>
            <w:sz w:val="24"/>
            <w:szCs w:val="24"/>
          </w:rPr>
          <w:tag w:val="tag40"/>
          <w:id w:val="40"/>
        </w:sdtPr>
        <w:sdtEndPr>
          <w:rPr>
            <w:sz w:val="24"/>
            <w:szCs w:val="24"/>
          </w:rPr>
        </w:sdtEndPr>
        <w:sdtContent>
          <w:r>
            <w:rPr>
              <w:rFonts w:ascii="宋体" w:hAnsi="宋体"/>
              <w:bCs/>
              <w:sz w:val="24"/>
              <w:szCs w:val="24"/>
              <w:u w:val="single"/>
            </w:rPr>
            <w:t xml:space="preserve">                 </w:t>
          </w:r>
        </w:sdtContent>
      </w:sdt>
      <w:r>
        <w:rPr>
          <w:rFonts w:hint="eastAsia" w:ascii="宋体" w:hAnsi="宋体" w:cs="宋体"/>
          <w:bCs/>
          <w:sz w:val="24"/>
          <w:szCs w:val="24"/>
        </w:rPr>
        <w:t>系统的要求，软件应符合中国药科大学信息系统技术标准，应满足可归档性、可审计性和安全性要求。</w:t>
      </w:r>
    </w:p>
    <w:p>
      <w:pPr>
        <w:keepNext w:val="0"/>
        <w:keepLines w:val="0"/>
        <w:pageBreakBefore w:val="0"/>
        <w:kinsoku/>
        <w:wordWrap/>
        <w:overflowPunct/>
        <w:topLinePunct w:val="0"/>
        <w:autoSpaceDE/>
        <w:autoSpaceDN/>
        <w:bidi w:val="0"/>
        <w:adjustRightInd/>
        <w:snapToGrid/>
        <w:spacing w:afterAutospacing="0" w:line="480" w:lineRule="exact"/>
        <w:ind w:left="420" w:leftChars="200" w:firstLine="118" w:firstLineChars="49"/>
        <w:textAlignment w:val="auto"/>
        <w:rPr>
          <w:rFonts w:ascii="宋体"/>
          <w:b/>
          <w:bCs/>
          <w:sz w:val="24"/>
          <w:szCs w:val="24"/>
        </w:rPr>
      </w:pPr>
      <w:r>
        <w:rPr>
          <w:rFonts w:hint="eastAsia" w:ascii="宋体" w:hAnsi="宋体"/>
          <w:b/>
          <w:bCs/>
          <w:sz w:val="24"/>
          <w:szCs w:val="24"/>
        </w:rPr>
        <w:t>3.开发地点、里程碑和实施计划</w:t>
      </w:r>
    </w:p>
    <w:p>
      <w:pPr>
        <w:keepNext w:val="0"/>
        <w:keepLines w:val="0"/>
        <w:pageBreakBefore w:val="0"/>
        <w:kinsoku/>
        <w:wordWrap/>
        <w:overflowPunct/>
        <w:topLinePunct w:val="0"/>
        <w:autoSpaceDE/>
        <w:autoSpaceDN/>
        <w:bidi w:val="0"/>
        <w:adjustRightInd/>
        <w:snapToGrid/>
        <w:spacing w:afterAutospacing="0" w:line="480" w:lineRule="exact"/>
        <w:ind w:left="426" w:leftChars="203" w:firstLine="120" w:firstLineChars="50"/>
        <w:textAlignment w:val="auto"/>
        <w:rPr>
          <w:rFonts w:ascii="宋体"/>
          <w:bCs/>
          <w:sz w:val="24"/>
          <w:szCs w:val="24"/>
        </w:rPr>
      </w:pPr>
      <w:r>
        <w:rPr>
          <w:rFonts w:hint="eastAsia" w:ascii="宋体" w:hAnsi="宋体"/>
          <w:bCs/>
          <w:sz w:val="24"/>
          <w:szCs w:val="24"/>
        </w:rPr>
        <w:t>3.1软件开发地点：</w:t>
      </w:r>
      <w:sdt>
        <w:sdtPr>
          <w:rPr>
            <w:sz w:val="24"/>
            <w:szCs w:val="24"/>
          </w:rPr>
          <w:tag w:val="tag41"/>
          <w:id w:val="41"/>
        </w:sdtPr>
        <w:sdtEndPr>
          <w:rPr>
            <w:sz w:val="24"/>
            <w:szCs w:val="24"/>
          </w:rPr>
        </w:sdtEndPr>
        <w:sdtContent>
          <w:r>
            <w:rPr>
              <w:rFonts w:ascii="宋体" w:hAnsi="宋体"/>
              <w:bCs/>
              <w:sz w:val="24"/>
              <w:szCs w:val="24"/>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3.2软件开发里程碑</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软件开发项目分为需求分析、系统设计、编码实现、软件测试、系统试运行、项目验收、运行维护等阶段，乙方在每一阶段的里程碑向甲方提供的交付物均应经过甲方组织的评审，只有通过评审认可后才能进入下一阶段。</w:t>
      </w:r>
    </w:p>
    <w:p>
      <w:pPr>
        <w:keepNext w:val="0"/>
        <w:keepLines w:val="0"/>
        <w:pageBreakBefore w:val="0"/>
        <w:kinsoku/>
        <w:wordWrap/>
        <w:overflowPunct/>
        <w:topLinePunct w:val="0"/>
        <w:autoSpaceDE/>
        <w:autoSpaceDN/>
        <w:bidi w:val="0"/>
        <w:adjustRightInd/>
        <w:snapToGrid/>
        <w:spacing w:afterAutospacing="0" w:line="480" w:lineRule="exact"/>
        <w:ind w:left="426" w:leftChars="203" w:firstLine="120" w:firstLineChars="50"/>
        <w:textAlignment w:val="auto"/>
        <w:rPr>
          <w:rFonts w:ascii="宋体"/>
          <w:bCs/>
          <w:sz w:val="24"/>
          <w:szCs w:val="24"/>
        </w:rPr>
      </w:pPr>
      <w:r>
        <w:rPr>
          <w:rFonts w:hint="eastAsia" w:ascii="宋体" w:hAnsi="宋体"/>
          <w:bCs/>
          <w:sz w:val="24"/>
          <w:szCs w:val="24"/>
        </w:rPr>
        <w:t>3.3实施计划</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42"/>
          <w:id w:val="42"/>
        </w:sdtPr>
        <w:sdtEndPr>
          <w:rPr>
            <w:sz w:val="24"/>
            <w:szCs w:val="24"/>
          </w:rPr>
        </w:sdtEndPr>
        <w:sdtContent>
          <w:r>
            <w:rPr>
              <w:rFonts w:hint="eastAsia" w:ascii="宋体" w:hAnsi="宋体" w:cs="宋体"/>
              <w:bCs/>
              <w:color w:val="000000"/>
              <w:sz w:val="24"/>
              <w:szCs w:val="24"/>
            </w:rPr>
            <w:t>□</w:t>
          </w:r>
        </w:sdtContent>
      </w:sdt>
      <w:r>
        <w:rPr>
          <w:rFonts w:ascii="宋体" w:hAnsi="宋体" w:cs="宋体"/>
          <w:bCs/>
          <w:color w:val="000000"/>
          <w:sz w:val="24"/>
          <w:szCs w:val="24"/>
        </w:rPr>
        <w:t xml:space="preserve"> </w:t>
      </w:r>
      <w:r>
        <w:rPr>
          <w:rFonts w:hint="eastAsia" w:ascii="宋体" w:hAnsi="宋体"/>
          <w:bCs/>
          <w:color w:val="000000"/>
          <w:sz w:val="24"/>
          <w:szCs w:val="24"/>
        </w:rPr>
        <w:t>需求分析不晚于</w:t>
      </w:r>
      <w:sdt>
        <w:sdtPr>
          <w:rPr>
            <w:sz w:val="24"/>
            <w:szCs w:val="24"/>
          </w:rPr>
          <w:tag w:val="tag43"/>
          <w:id w:val="43"/>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年</w:t>
      </w:r>
      <w:sdt>
        <w:sdtPr>
          <w:rPr>
            <w:sz w:val="24"/>
            <w:szCs w:val="24"/>
          </w:rPr>
          <w:tag w:val="tag44"/>
          <w:id w:val="44"/>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月</w:t>
      </w:r>
      <w:sdt>
        <w:sdtPr>
          <w:rPr>
            <w:sz w:val="24"/>
            <w:szCs w:val="24"/>
          </w:rPr>
          <w:tag w:val="tag45"/>
          <w:id w:val="45"/>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日完成</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46"/>
          <w:id w:val="46"/>
        </w:sdtPr>
        <w:sdtEndPr>
          <w:rPr>
            <w:sz w:val="24"/>
            <w:szCs w:val="24"/>
          </w:rPr>
        </w:sdtEndPr>
        <w:sdtContent>
          <w:r>
            <w:rPr>
              <w:rFonts w:hint="eastAsia" w:ascii="宋体" w:hAnsi="宋体" w:cs="宋体"/>
              <w:bCs/>
              <w:color w:val="000000"/>
              <w:sz w:val="24"/>
              <w:szCs w:val="24"/>
            </w:rPr>
            <w:t>□</w:t>
          </w:r>
        </w:sdtContent>
      </w:sdt>
      <w:r>
        <w:rPr>
          <w:rFonts w:ascii="宋体" w:hAnsi="宋体" w:cs="宋体"/>
          <w:bCs/>
          <w:color w:val="000000"/>
          <w:sz w:val="24"/>
          <w:szCs w:val="24"/>
        </w:rPr>
        <w:t xml:space="preserve"> </w:t>
      </w:r>
      <w:r>
        <w:rPr>
          <w:rFonts w:hint="eastAsia" w:ascii="宋体" w:hAnsi="宋体" w:cs="宋体"/>
          <w:bCs/>
          <w:color w:val="000000"/>
          <w:sz w:val="24"/>
          <w:szCs w:val="24"/>
        </w:rPr>
        <w:t>系统设计不晚于</w:t>
      </w:r>
      <w:sdt>
        <w:sdtPr>
          <w:rPr>
            <w:sz w:val="24"/>
            <w:szCs w:val="24"/>
          </w:rPr>
          <w:tag w:val="tag47"/>
          <w:id w:val="47"/>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年</w:t>
      </w:r>
      <w:sdt>
        <w:sdtPr>
          <w:rPr>
            <w:sz w:val="24"/>
            <w:szCs w:val="24"/>
          </w:rPr>
          <w:tag w:val="tag48"/>
          <w:id w:val="48"/>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月</w:t>
      </w:r>
      <w:sdt>
        <w:sdtPr>
          <w:rPr>
            <w:sz w:val="24"/>
            <w:szCs w:val="24"/>
          </w:rPr>
          <w:tag w:val="tag49"/>
          <w:id w:val="49"/>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日完成</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50"/>
          <w:id w:val="50"/>
        </w:sdtPr>
        <w:sdtEndPr>
          <w:rPr>
            <w:sz w:val="24"/>
            <w:szCs w:val="24"/>
          </w:rPr>
        </w:sdtEndPr>
        <w:sdtContent>
          <w:r>
            <w:rPr>
              <w:rFonts w:hint="eastAsia" w:ascii="宋体" w:hAnsi="宋体" w:cs="宋体"/>
              <w:bCs/>
              <w:color w:val="000000"/>
              <w:sz w:val="24"/>
              <w:szCs w:val="24"/>
            </w:rPr>
            <w:t>□</w:t>
          </w:r>
        </w:sdtContent>
      </w:sdt>
      <w:r>
        <w:rPr>
          <w:rFonts w:ascii="宋体" w:hAnsi="宋体" w:cs="宋体"/>
          <w:bCs/>
          <w:color w:val="000000"/>
          <w:sz w:val="24"/>
          <w:szCs w:val="24"/>
        </w:rPr>
        <w:t xml:space="preserve"> </w:t>
      </w:r>
      <w:r>
        <w:rPr>
          <w:rFonts w:hint="eastAsia" w:ascii="宋体" w:hAnsi="宋体" w:cs="宋体"/>
          <w:bCs/>
          <w:color w:val="000000"/>
          <w:sz w:val="24"/>
          <w:szCs w:val="24"/>
        </w:rPr>
        <w:t>编码实现不晚于</w:t>
      </w:r>
      <w:sdt>
        <w:sdtPr>
          <w:rPr>
            <w:sz w:val="24"/>
            <w:szCs w:val="24"/>
          </w:rPr>
          <w:tag w:val="tag51"/>
          <w:id w:val="51"/>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年</w:t>
      </w:r>
      <w:sdt>
        <w:sdtPr>
          <w:rPr>
            <w:sz w:val="24"/>
            <w:szCs w:val="24"/>
          </w:rPr>
          <w:tag w:val="tag52"/>
          <w:id w:val="52"/>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月</w:t>
      </w:r>
      <w:sdt>
        <w:sdtPr>
          <w:rPr>
            <w:sz w:val="24"/>
            <w:szCs w:val="24"/>
          </w:rPr>
          <w:tag w:val="tag53"/>
          <w:id w:val="53"/>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日完成</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sdt>
        <w:sdtPr>
          <w:rPr>
            <w:sz w:val="24"/>
            <w:szCs w:val="24"/>
          </w:rPr>
          <w:tag w:val="tag54"/>
          <w:id w:val="54"/>
        </w:sdtPr>
        <w:sdtEndPr>
          <w:rPr>
            <w:sz w:val="24"/>
            <w:szCs w:val="24"/>
          </w:rPr>
        </w:sdtEndPr>
        <w:sdtContent>
          <w:r>
            <w:rPr>
              <w:rFonts w:hint="eastAsia" w:ascii="宋体" w:hAnsi="宋体" w:cs="宋体"/>
              <w:bCs/>
              <w:color w:val="000000"/>
              <w:sz w:val="24"/>
              <w:szCs w:val="24"/>
            </w:rPr>
            <w:t>□</w:t>
          </w:r>
        </w:sdtContent>
      </w:sdt>
      <w:r>
        <w:rPr>
          <w:rFonts w:ascii="宋体" w:hAnsi="宋体" w:cs="宋体"/>
          <w:bCs/>
          <w:color w:val="000000"/>
          <w:sz w:val="24"/>
          <w:szCs w:val="24"/>
        </w:rPr>
        <w:t xml:space="preserve"> </w:t>
      </w:r>
      <w:r>
        <w:rPr>
          <w:rFonts w:hint="eastAsia" w:ascii="宋体" w:hAnsi="宋体" w:cs="宋体"/>
          <w:bCs/>
          <w:color w:val="000000"/>
          <w:sz w:val="24"/>
          <w:szCs w:val="24"/>
        </w:rPr>
        <w:t>软件测试不晚于</w:t>
      </w:r>
      <w:bookmarkStart w:id="1" w:name="_Hlk480986110"/>
      <w:sdt>
        <w:sdtPr>
          <w:rPr>
            <w:sz w:val="24"/>
            <w:szCs w:val="24"/>
          </w:rPr>
          <w:tag w:val="tag55"/>
          <w:id w:val="55"/>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年</w:t>
      </w:r>
      <w:sdt>
        <w:sdtPr>
          <w:rPr>
            <w:sz w:val="24"/>
            <w:szCs w:val="24"/>
          </w:rPr>
          <w:tag w:val="tag56"/>
          <w:id w:val="56"/>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月</w:t>
      </w:r>
      <w:sdt>
        <w:sdtPr>
          <w:rPr>
            <w:sz w:val="24"/>
            <w:szCs w:val="24"/>
          </w:rPr>
          <w:tag w:val="tag57"/>
          <w:id w:val="57"/>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日</w:t>
      </w:r>
      <w:bookmarkEnd w:id="1"/>
      <w:r>
        <w:rPr>
          <w:rFonts w:hint="eastAsia" w:ascii="宋体" w:hAnsi="宋体"/>
          <w:bCs/>
          <w:color w:val="000000"/>
          <w:sz w:val="24"/>
          <w:szCs w:val="24"/>
        </w:rPr>
        <w:t>完成</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r>
        <w:rPr>
          <w:rFonts w:hint="eastAsia" w:ascii="宋体" w:hAnsi="宋体" w:cs="宋体"/>
          <w:bCs/>
          <w:color w:val="000000"/>
          <w:sz w:val="24"/>
          <w:szCs w:val="24"/>
        </w:rPr>
        <w:t>软件交付（系统试运行）不晚于</w:t>
      </w:r>
      <w:sdt>
        <w:sdtPr>
          <w:rPr>
            <w:sz w:val="24"/>
            <w:szCs w:val="24"/>
          </w:rPr>
          <w:tag w:val="tag58"/>
          <w:id w:val="58"/>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年</w:t>
      </w:r>
      <w:sdt>
        <w:sdtPr>
          <w:rPr>
            <w:sz w:val="24"/>
            <w:szCs w:val="24"/>
          </w:rPr>
          <w:tag w:val="tag59"/>
          <w:id w:val="59"/>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月</w:t>
      </w:r>
      <w:sdt>
        <w:sdtPr>
          <w:rPr>
            <w:sz w:val="24"/>
            <w:szCs w:val="24"/>
          </w:rPr>
          <w:tag w:val="tag60"/>
          <w:id w:val="60"/>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日完成。</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outlineLvl w:val="0"/>
        <w:rPr>
          <w:rFonts w:ascii="宋体"/>
          <w:bCs/>
          <w:sz w:val="24"/>
          <w:szCs w:val="24"/>
        </w:rPr>
      </w:pPr>
      <w:r>
        <w:rPr>
          <w:rFonts w:hint="eastAsia" w:ascii="宋体" w:hAnsi="宋体"/>
          <w:bCs/>
          <w:sz w:val="24"/>
          <w:szCs w:val="24"/>
        </w:rPr>
        <w:t>3.</w:t>
      </w:r>
      <w:r>
        <w:rPr>
          <w:rFonts w:ascii="宋体" w:hAnsi="宋体"/>
          <w:bCs/>
          <w:sz w:val="24"/>
          <w:szCs w:val="24"/>
        </w:rPr>
        <w:t>4</w:t>
      </w:r>
      <w:r>
        <w:rPr>
          <w:rFonts w:hint="eastAsia" w:ascii="宋体" w:hAnsi="宋体"/>
          <w:bCs/>
          <w:sz w:val="24"/>
          <w:szCs w:val="24"/>
        </w:rPr>
        <w:t>软件免费维护期</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sz w:val="24"/>
          <w:szCs w:val="24"/>
        </w:rPr>
      </w:pPr>
      <w:r>
        <w:rPr>
          <w:rFonts w:hint="eastAsia" w:ascii="宋体" w:hAnsi="宋体" w:cs="宋体"/>
          <w:bCs/>
          <w:color w:val="000000"/>
          <w:sz w:val="24"/>
          <w:szCs w:val="24"/>
        </w:rPr>
        <w:t>本项目软件免费维护期从项目初步验收合格之日起计算，为期</w:t>
      </w:r>
      <w:sdt>
        <w:sdtPr>
          <w:rPr>
            <w:sz w:val="24"/>
            <w:szCs w:val="24"/>
          </w:rPr>
          <w:tag w:val="tag61"/>
          <w:id w:val="61"/>
        </w:sdtPr>
        <w:sdtEndPr>
          <w:rPr>
            <w:sz w:val="24"/>
            <w:szCs w:val="24"/>
          </w:rPr>
        </w:sdtEndPr>
        <w:sdtContent>
          <w:r>
            <w:rPr>
              <w:rFonts w:ascii="宋体" w:hAnsi="宋体"/>
              <w:bCs/>
              <w:color w:val="000000"/>
              <w:sz w:val="24"/>
              <w:szCs w:val="24"/>
              <w:u w:val="single"/>
            </w:rPr>
            <w:t>____</w:t>
          </w:r>
        </w:sdtContent>
      </w:sdt>
      <w:r>
        <w:rPr>
          <w:rFonts w:hint="eastAsia" w:ascii="宋体" w:hAnsi="宋体" w:cs="宋体"/>
          <w:bCs/>
          <w:color w:val="000000"/>
          <w:sz w:val="24"/>
          <w:szCs w:val="24"/>
        </w:rPr>
        <w:t>年。</w:t>
      </w:r>
      <w:r>
        <w:rPr>
          <w:rFonts w:hint="eastAsia" w:ascii="宋体" w:hAnsi="宋体"/>
          <w:bCs/>
          <w:sz w:val="24"/>
          <w:szCs w:val="24"/>
        </w:rPr>
        <w:t>在软件免费维护期内，乙方应免费向甲方提供软件系统的改正性维护、适应性维护、完善性维护等服务。</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4.合同金额及付款方式</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4.1本合同项下项目总费用为人民币</w:t>
      </w:r>
      <w:sdt>
        <w:sdtPr>
          <w:rPr>
            <w:sz w:val="24"/>
            <w:szCs w:val="24"/>
          </w:rPr>
          <w:tag w:val="tag62"/>
          <w:id w:val="62"/>
        </w:sdtPr>
        <w:sdtEndPr>
          <w:rPr>
            <w:sz w:val="24"/>
            <w:szCs w:val="24"/>
          </w:rPr>
        </w:sdtEndPr>
        <w:sdtContent>
          <w:r>
            <w:rPr>
              <w:rFonts w:ascii="宋体" w:hAnsi="宋体"/>
              <w:bCs/>
              <w:sz w:val="24"/>
              <w:szCs w:val="24"/>
              <w:u w:val="single"/>
            </w:rPr>
            <w:t>_______</w:t>
          </w:r>
        </w:sdtContent>
      </w:sdt>
      <w:r>
        <w:rPr>
          <w:rFonts w:hint="eastAsia" w:ascii="宋体" w:hAnsi="宋体"/>
          <w:bCs/>
          <w:sz w:val="24"/>
          <w:szCs w:val="24"/>
        </w:rPr>
        <w:t>元（大写：人民币</w:t>
      </w:r>
      <w:sdt>
        <w:sdtPr>
          <w:rPr>
            <w:sz w:val="24"/>
            <w:szCs w:val="24"/>
          </w:rPr>
          <w:tag w:val="tag63"/>
          <w:id w:val="63"/>
        </w:sdtPr>
        <w:sdtEndPr>
          <w:rPr>
            <w:sz w:val="24"/>
            <w:szCs w:val="24"/>
          </w:rPr>
        </w:sdtEndPr>
        <w:sdtContent>
          <w:r>
            <w:rPr>
              <w:rFonts w:ascii="宋体" w:hAnsi="宋体"/>
              <w:bCs/>
              <w:sz w:val="24"/>
              <w:szCs w:val="24"/>
              <w:u w:val="single"/>
            </w:rPr>
            <w:t>_______</w:t>
          </w:r>
        </w:sdtContent>
      </w:sdt>
      <w:r>
        <w:rPr>
          <w:rFonts w:hint="eastAsia" w:ascii="宋体" w:hAnsi="宋体"/>
          <w:bCs/>
          <w:sz w:val="24"/>
          <w:szCs w:val="24"/>
        </w:rPr>
        <w:t>元整）。除双方另有书面约定，否则本合同为固定总价合同，即本合同项下所约定的合同总金额固定不变，乙方不得以任何理由予以变更。</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u w:val="single"/>
        </w:rPr>
      </w:pPr>
      <w:r>
        <w:rPr>
          <w:rFonts w:hint="eastAsia" w:ascii="宋体" w:hAnsi="宋体"/>
          <w:bCs/>
          <w:sz w:val="24"/>
          <w:szCs w:val="24"/>
        </w:rPr>
        <w:t>4.2甲、乙双方一致认可，上述合同总金额包括软件开发费、安装调试费、培训、售后服务及日常维护等一切发生的费用，以及系统验收合格并交付使用后，乙方应负责的软件免费维护期内所发生的各项费用，除此之外乙方不得再要求甲方承担其他任何费用。</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color w:val="000000"/>
          <w:sz w:val="24"/>
          <w:szCs w:val="24"/>
        </w:rPr>
      </w:pPr>
      <w:r>
        <w:rPr>
          <w:rFonts w:hint="eastAsia" w:ascii="宋体" w:hAnsi="宋体"/>
          <w:bCs/>
          <w:color w:val="000000"/>
          <w:sz w:val="24"/>
          <w:szCs w:val="24"/>
        </w:rPr>
        <w:t>4.3甲方按开发进度分</w:t>
      </w:r>
      <w:sdt>
        <w:sdtPr>
          <w:rPr>
            <w:sz w:val="24"/>
            <w:szCs w:val="24"/>
          </w:rPr>
          <w:tag w:val="tag64"/>
          <w:id w:val="64"/>
        </w:sdtPr>
        <w:sdtEndPr>
          <w:rPr>
            <w:sz w:val="24"/>
            <w:szCs w:val="24"/>
          </w:rPr>
        </w:sdtEndPr>
        <w:sdtContent>
          <w:r>
            <w:rPr>
              <w:rFonts w:ascii="宋体" w:hAnsi="宋体"/>
              <w:bCs/>
              <w:color w:val="000000"/>
              <w:sz w:val="24"/>
              <w:szCs w:val="24"/>
              <w:u w:val="single"/>
            </w:rPr>
            <w:t>____</w:t>
          </w:r>
        </w:sdtContent>
      </w:sdt>
      <w:r>
        <w:rPr>
          <w:rFonts w:hint="eastAsia" w:ascii="宋体" w:hAnsi="宋体"/>
          <w:bCs/>
          <w:color w:val="000000"/>
          <w:sz w:val="24"/>
          <w:szCs w:val="24"/>
        </w:rPr>
        <w:t>个阶段向乙方支付。每次支付前乙方均需向甲方提供书面的支付申请，付款时限以收到乙方提供的书面支付申请为计时起点。</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color w:val="000000"/>
          <w:sz w:val="24"/>
          <w:szCs w:val="24"/>
        </w:rPr>
      </w:pPr>
      <w:bookmarkStart w:id="2" w:name="_Hlk480988444"/>
      <w:r>
        <w:rPr>
          <w:rFonts w:hint="eastAsia" w:ascii="宋体" w:hAnsi="宋体" w:cs="宋体"/>
          <w:bCs/>
          <w:color w:val="000000"/>
          <w:sz w:val="24"/>
          <w:szCs w:val="24"/>
        </w:rPr>
        <w:t>□</w:t>
      </w:r>
      <w:r>
        <w:rPr>
          <w:rFonts w:hint="eastAsia" w:ascii="宋体" w:hAnsi="宋体"/>
          <w:bCs/>
          <w:color w:val="000000"/>
          <w:sz w:val="24"/>
          <w:szCs w:val="24"/>
        </w:rPr>
        <w:t>合同生效后，</w:t>
      </w:r>
      <w:bookmarkStart w:id="3" w:name="_Hlk480986188"/>
      <w:sdt>
        <w:sdtPr>
          <w:rPr>
            <w:sz w:val="24"/>
            <w:szCs w:val="24"/>
          </w:rPr>
          <w:tag w:val="tag65"/>
          <w:id w:val="65"/>
        </w:sdtPr>
        <w:sdtEndPr>
          <w:rPr>
            <w:sz w:val="24"/>
            <w:szCs w:val="24"/>
          </w:rPr>
        </w:sdtEndPr>
        <w:sdtContent>
          <w:r>
            <w:rPr>
              <w:rFonts w:ascii="宋体" w:hAnsi="宋体"/>
              <w:bCs/>
              <w:color w:val="000000"/>
              <w:sz w:val="24"/>
              <w:szCs w:val="24"/>
              <w:u w:val="single"/>
            </w:rPr>
            <w:t>__20_</w:t>
          </w:r>
        </w:sdtContent>
      </w:sdt>
      <w:r>
        <w:rPr>
          <w:rFonts w:hint="eastAsia" w:ascii="宋体" w:hAnsi="宋体"/>
          <w:bCs/>
          <w:color w:val="000000"/>
          <w:sz w:val="24"/>
          <w:szCs w:val="24"/>
        </w:rPr>
        <w:t>个工作日内甲方向乙方支付合同额的</w:t>
      </w:r>
      <w:sdt>
        <w:sdtPr>
          <w:rPr>
            <w:sz w:val="24"/>
            <w:szCs w:val="24"/>
          </w:rPr>
          <w:tag w:val="tag66"/>
          <w:id w:val="66"/>
        </w:sdtPr>
        <w:sdtEndPr>
          <w:rPr>
            <w:sz w:val="24"/>
            <w:szCs w:val="24"/>
          </w:rPr>
        </w:sdtEndPr>
        <w:sdtContent>
          <w:r>
            <w:rPr>
              <w:rFonts w:ascii="宋体" w:hAnsi="宋体"/>
              <w:bCs/>
              <w:color w:val="000000"/>
              <w:sz w:val="24"/>
              <w:szCs w:val="24"/>
              <w:u w:val="single"/>
            </w:rPr>
            <w:t>____</w:t>
          </w:r>
        </w:sdtContent>
      </w:sdt>
      <w:r>
        <w:rPr>
          <w:rFonts w:ascii="宋体" w:hAnsi="宋体"/>
          <w:bCs/>
          <w:color w:val="000000"/>
          <w:sz w:val="24"/>
          <w:szCs w:val="24"/>
        </w:rPr>
        <w:t>%</w:t>
      </w:r>
      <w:r>
        <w:rPr>
          <w:rFonts w:hint="eastAsia" w:ascii="宋体" w:hAnsi="宋体"/>
          <w:bCs/>
          <w:color w:val="000000"/>
          <w:sz w:val="24"/>
          <w:szCs w:val="24"/>
        </w:rPr>
        <w:t>，即人民币</w:t>
      </w:r>
      <w:sdt>
        <w:sdtPr>
          <w:rPr>
            <w:sz w:val="24"/>
            <w:szCs w:val="24"/>
          </w:rPr>
          <w:tag w:val="tag67"/>
          <w:id w:val="67"/>
        </w:sdtPr>
        <w:sdtEndPr>
          <w:rPr>
            <w:sz w:val="24"/>
            <w:szCs w:val="24"/>
          </w:rPr>
        </w:sdtEndPr>
        <w:sdtContent>
          <w:r>
            <w:rPr>
              <w:rFonts w:ascii="宋体" w:hAnsi="宋体"/>
              <w:bCs/>
              <w:color w:val="000000"/>
              <w:sz w:val="24"/>
              <w:szCs w:val="24"/>
              <w:u w:val="single"/>
            </w:rPr>
            <w:t>_________</w:t>
          </w:r>
        </w:sdtContent>
      </w:sdt>
      <w:r>
        <w:rPr>
          <w:rFonts w:hint="eastAsia" w:ascii="宋体" w:hAnsi="宋体"/>
          <w:bCs/>
          <w:color w:val="000000"/>
          <w:sz w:val="24"/>
          <w:szCs w:val="24"/>
        </w:rPr>
        <w:t>元（大写：人民币</w:t>
      </w:r>
      <w:sdt>
        <w:sdtPr>
          <w:rPr>
            <w:sz w:val="24"/>
            <w:szCs w:val="24"/>
          </w:rPr>
          <w:tag w:val="tag68"/>
          <w:id w:val="68"/>
        </w:sdtPr>
        <w:sdtEndPr>
          <w:rPr>
            <w:sz w:val="24"/>
            <w:szCs w:val="24"/>
          </w:rPr>
        </w:sdtEndPr>
        <w:sdtContent>
          <w:r>
            <w:rPr>
              <w:rFonts w:ascii="宋体" w:hAnsi="宋体"/>
              <w:bCs/>
              <w:color w:val="000000"/>
              <w:sz w:val="24"/>
              <w:szCs w:val="24"/>
              <w:u w:val="single"/>
            </w:rPr>
            <w:t>___________</w:t>
          </w:r>
        </w:sdtContent>
      </w:sdt>
      <w:r>
        <w:rPr>
          <w:rFonts w:hint="eastAsia" w:ascii="宋体" w:hAnsi="宋体"/>
          <w:bCs/>
          <w:color w:val="000000"/>
          <w:sz w:val="24"/>
          <w:szCs w:val="24"/>
        </w:rPr>
        <w:t>元整）；</w:t>
      </w:r>
      <w:bookmarkEnd w:id="3"/>
    </w:p>
    <w:bookmarkEnd w:id="2"/>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color w:val="000000"/>
          <w:sz w:val="24"/>
          <w:szCs w:val="24"/>
        </w:rPr>
      </w:pPr>
      <w:r>
        <w:rPr>
          <w:rFonts w:hint="eastAsia" w:ascii="宋体" w:hAnsi="宋体" w:cs="宋体"/>
          <w:bCs/>
          <w:color w:val="000000"/>
          <w:sz w:val="24"/>
          <w:szCs w:val="24"/>
        </w:rPr>
        <w:t>□</w:t>
      </w:r>
      <w:r>
        <w:rPr>
          <w:rFonts w:hint="eastAsia" w:ascii="宋体" w:hAnsi="宋体"/>
          <w:bCs/>
          <w:color w:val="000000"/>
          <w:sz w:val="24"/>
          <w:szCs w:val="24"/>
        </w:rPr>
        <w:t>完成需求分析并经双方签字确认后，</w:t>
      </w:r>
      <w:sdt>
        <w:sdtPr>
          <w:rPr>
            <w:sz w:val="24"/>
            <w:szCs w:val="24"/>
          </w:rPr>
          <w:tag w:val="tag69"/>
          <w:id w:val="69"/>
        </w:sdtPr>
        <w:sdtEndPr>
          <w:rPr>
            <w:sz w:val="24"/>
            <w:szCs w:val="24"/>
          </w:rPr>
        </w:sdtEndPr>
        <w:sdtContent>
          <w:r>
            <w:rPr>
              <w:rFonts w:ascii="宋体" w:hAnsi="宋体"/>
              <w:bCs/>
              <w:color w:val="000000"/>
              <w:sz w:val="24"/>
              <w:szCs w:val="24"/>
              <w:u w:val="single"/>
            </w:rPr>
            <w:t>__20_</w:t>
          </w:r>
        </w:sdtContent>
      </w:sdt>
      <w:r>
        <w:rPr>
          <w:rFonts w:hint="eastAsia" w:ascii="宋体" w:hAnsi="宋体"/>
          <w:bCs/>
          <w:color w:val="000000"/>
          <w:sz w:val="24"/>
          <w:szCs w:val="24"/>
        </w:rPr>
        <w:t>个工作日内甲方向乙方支付合同额的</w:t>
      </w:r>
      <w:sdt>
        <w:sdtPr>
          <w:rPr>
            <w:sz w:val="24"/>
            <w:szCs w:val="24"/>
          </w:rPr>
          <w:tag w:val="tag70"/>
          <w:id w:val="70"/>
        </w:sdtPr>
        <w:sdtEndPr>
          <w:rPr>
            <w:sz w:val="24"/>
            <w:szCs w:val="24"/>
          </w:rPr>
        </w:sdtEndPr>
        <w:sdtContent>
          <w:r>
            <w:rPr>
              <w:rFonts w:ascii="宋体" w:hAnsi="宋体"/>
              <w:bCs/>
              <w:color w:val="000000"/>
              <w:sz w:val="24"/>
              <w:szCs w:val="24"/>
              <w:u w:val="single"/>
            </w:rPr>
            <w:t>____</w:t>
          </w:r>
        </w:sdtContent>
      </w:sdt>
      <w:r>
        <w:rPr>
          <w:rFonts w:ascii="宋体" w:hAnsi="宋体"/>
          <w:bCs/>
          <w:color w:val="000000"/>
          <w:sz w:val="24"/>
          <w:szCs w:val="24"/>
        </w:rPr>
        <w:t>%</w:t>
      </w:r>
      <w:r>
        <w:rPr>
          <w:rFonts w:hint="eastAsia" w:ascii="宋体" w:hAnsi="宋体"/>
          <w:bCs/>
          <w:color w:val="000000"/>
          <w:sz w:val="24"/>
          <w:szCs w:val="24"/>
        </w:rPr>
        <w:t>，即人民币</w:t>
      </w:r>
      <w:sdt>
        <w:sdtPr>
          <w:rPr>
            <w:sz w:val="24"/>
            <w:szCs w:val="24"/>
          </w:rPr>
          <w:tag w:val="tag71"/>
          <w:id w:val="71"/>
        </w:sdtPr>
        <w:sdtEndPr>
          <w:rPr>
            <w:sz w:val="24"/>
            <w:szCs w:val="24"/>
          </w:rPr>
        </w:sdtEndPr>
        <w:sdtContent>
          <w:r>
            <w:rPr>
              <w:rFonts w:ascii="宋体" w:hAnsi="宋体"/>
              <w:bCs/>
              <w:color w:val="000000"/>
              <w:sz w:val="24"/>
              <w:szCs w:val="24"/>
              <w:u w:val="single"/>
            </w:rPr>
            <w:t>_________</w:t>
          </w:r>
        </w:sdtContent>
      </w:sdt>
      <w:r>
        <w:rPr>
          <w:rFonts w:hint="eastAsia" w:ascii="宋体" w:hAnsi="宋体"/>
          <w:bCs/>
          <w:color w:val="000000"/>
          <w:sz w:val="24"/>
          <w:szCs w:val="24"/>
        </w:rPr>
        <w:t>元（大写：人民币</w:t>
      </w:r>
      <w:sdt>
        <w:sdtPr>
          <w:rPr>
            <w:sz w:val="24"/>
            <w:szCs w:val="24"/>
          </w:rPr>
          <w:tag w:val="tag72"/>
          <w:id w:val="72"/>
        </w:sdtPr>
        <w:sdtEndPr>
          <w:rPr>
            <w:sz w:val="24"/>
            <w:szCs w:val="24"/>
          </w:rPr>
        </w:sdtEndPr>
        <w:sdtContent>
          <w:r>
            <w:rPr>
              <w:rFonts w:ascii="宋体" w:hAnsi="宋体"/>
              <w:bCs/>
              <w:color w:val="000000"/>
              <w:sz w:val="24"/>
              <w:szCs w:val="24"/>
              <w:u w:val="single"/>
            </w:rPr>
            <w:t>___________</w:t>
          </w:r>
        </w:sdtContent>
      </w:sdt>
      <w:r>
        <w:rPr>
          <w:rFonts w:hint="eastAsia" w:ascii="宋体" w:hAnsi="宋体"/>
          <w:bCs/>
          <w:color w:val="000000"/>
          <w:sz w:val="24"/>
          <w:szCs w:val="24"/>
        </w:rPr>
        <w:t>元整）；</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color w:val="000000"/>
          <w:sz w:val="24"/>
          <w:szCs w:val="24"/>
        </w:rPr>
      </w:pPr>
      <w:r>
        <w:rPr>
          <w:rFonts w:hint="eastAsia" w:ascii="宋体" w:hAnsi="宋体" w:cs="宋体"/>
          <w:bCs/>
          <w:color w:val="000000"/>
          <w:sz w:val="24"/>
          <w:szCs w:val="24"/>
        </w:rPr>
        <w:t>□</w:t>
      </w:r>
      <w:r>
        <w:rPr>
          <w:rFonts w:hint="eastAsia" w:ascii="宋体" w:hAnsi="宋体"/>
          <w:bCs/>
          <w:color w:val="000000"/>
          <w:sz w:val="24"/>
          <w:szCs w:val="24"/>
        </w:rPr>
        <w:t>项目初步验收合格后，</w:t>
      </w:r>
      <w:sdt>
        <w:sdtPr>
          <w:rPr>
            <w:sz w:val="24"/>
            <w:szCs w:val="24"/>
          </w:rPr>
          <w:tag w:val="tag73"/>
          <w:id w:val="73"/>
        </w:sdtPr>
        <w:sdtEndPr>
          <w:rPr>
            <w:sz w:val="24"/>
            <w:szCs w:val="24"/>
          </w:rPr>
        </w:sdtEndPr>
        <w:sdtContent>
          <w:r>
            <w:rPr>
              <w:rFonts w:ascii="宋体" w:hAnsi="宋体"/>
              <w:bCs/>
              <w:color w:val="000000"/>
              <w:sz w:val="24"/>
              <w:szCs w:val="24"/>
              <w:u w:val="single"/>
            </w:rPr>
            <w:t>__20_</w:t>
          </w:r>
        </w:sdtContent>
      </w:sdt>
      <w:r>
        <w:rPr>
          <w:rFonts w:hint="eastAsia" w:ascii="宋体" w:hAnsi="宋体"/>
          <w:bCs/>
          <w:color w:val="000000"/>
          <w:sz w:val="24"/>
          <w:szCs w:val="24"/>
        </w:rPr>
        <w:t>个工作日内甲方向乙方支付合同额的</w:t>
      </w:r>
      <w:sdt>
        <w:sdtPr>
          <w:rPr>
            <w:sz w:val="24"/>
            <w:szCs w:val="24"/>
          </w:rPr>
          <w:tag w:val="tag74"/>
          <w:id w:val="74"/>
        </w:sdtPr>
        <w:sdtEndPr>
          <w:rPr>
            <w:sz w:val="24"/>
            <w:szCs w:val="24"/>
          </w:rPr>
        </w:sdtEndPr>
        <w:sdtContent>
          <w:r>
            <w:rPr>
              <w:rFonts w:ascii="宋体" w:hAnsi="宋体"/>
              <w:bCs/>
              <w:color w:val="000000"/>
              <w:sz w:val="24"/>
              <w:szCs w:val="24"/>
              <w:u w:val="single"/>
            </w:rPr>
            <w:t>____</w:t>
          </w:r>
        </w:sdtContent>
      </w:sdt>
      <w:r>
        <w:rPr>
          <w:rFonts w:ascii="宋体" w:hAnsi="宋体"/>
          <w:bCs/>
          <w:color w:val="000000"/>
          <w:sz w:val="24"/>
          <w:szCs w:val="24"/>
        </w:rPr>
        <w:t>%</w:t>
      </w:r>
      <w:r>
        <w:rPr>
          <w:rFonts w:hint="eastAsia" w:ascii="宋体" w:hAnsi="宋体"/>
          <w:bCs/>
          <w:color w:val="000000"/>
          <w:sz w:val="24"/>
          <w:szCs w:val="24"/>
        </w:rPr>
        <w:t>，即人民币</w:t>
      </w:r>
      <w:sdt>
        <w:sdtPr>
          <w:rPr>
            <w:sz w:val="24"/>
            <w:szCs w:val="24"/>
          </w:rPr>
          <w:tag w:val="tag75"/>
          <w:id w:val="75"/>
        </w:sdtPr>
        <w:sdtEndPr>
          <w:rPr>
            <w:sz w:val="24"/>
            <w:szCs w:val="24"/>
          </w:rPr>
        </w:sdtEndPr>
        <w:sdtContent>
          <w:r>
            <w:rPr>
              <w:rFonts w:ascii="宋体" w:hAnsi="宋体"/>
              <w:bCs/>
              <w:color w:val="000000"/>
              <w:sz w:val="24"/>
              <w:szCs w:val="24"/>
              <w:u w:val="single"/>
            </w:rPr>
            <w:t>_________</w:t>
          </w:r>
        </w:sdtContent>
      </w:sdt>
      <w:r>
        <w:rPr>
          <w:rFonts w:hint="eastAsia" w:ascii="宋体" w:hAnsi="宋体"/>
          <w:bCs/>
          <w:color w:val="000000"/>
          <w:sz w:val="24"/>
          <w:szCs w:val="24"/>
        </w:rPr>
        <w:t>元（大写：人民币</w:t>
      </w:r>
      <w:sdt>
        <w:sdtPr>
          <w:rPr>
            <w:sz w:val="24"/>
            <w:szCs w:val="24"/>
          </w:rPr>
          <w:tag w:val="tag76"/>
          <w:id w:val="76"/>
        </w:sdtPr>
        <w:sdtEndPr>
          <w:rPr>
            <w:sz w:val="24"/>
            <w:szCs w:val="24"/>
          </w:rPr>
        </w:sdtEndPr>
        <w:sdtContent>
          <w:r>
            <w:rPr>
              <w:rFonts w:ascii="宋体" w:hAnsi="宋体"/>
              <w:bCs/>
              <w:color w:val="000000"/>
              <w:sz w:val="24"/>
              <w:szCs w:val="24"/>
              <w:u w:val="single"/>
            </w:rPr>
            <w:t>___________</w:t>
          </w:r>
        </w:sdtContent>
      </w:sdt>
      <w:r>
        <w:rPr>
          <w:rFonts w:hint="eastAsia" w:ascii="宋体" w:hAnsi="宋体"/>
          <w:bCs/>
          <w:color w:val="000000"/>
          <w:sz w:val="24"/>
          <w:szCs w:val="24"/>
        </w:rPr>
        <w:t>元整）；</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color w:val="000000"/>
          <w:sz w:val="24"/>
          <w:szCs w:val="24"/>
        </w:rPr>
      </w:pPr>
      <w:r>
        <w:rPr>
          <w:rFonts w:hint="eastAsia" w:ascii="宋体" w:hAnsi="宋体" w:cs="宋体"/>
          <w:bCs/>
          <w:color w:val="000000"/>
          <w:sz w:val="24"/>
          <w:szCs w:val="24"/>
        </w:rPr>
        <w:t>□</w:t>
      </w:r>
      <w:r>
        <w:rPr>
          <w:rFonts w:hint="eastAsia" w:ascii="宋体" w:hAnsi="宋体"/>
          <w:bCs/>
          <w:color w:val="000000"/>
          <w:sz w:val="24"/>
          <w:szCs w:val="24"/>
        </w:rPr>
        <w:t>项目竣工验收合格后</w:t>
      </w:r>
      <w:r>
        <w:rPr>
          <w:rFonts w:ascii="宋体"/>
          <w:bCs/>
          <w:color w:val="000000"/>
          <w:sz w:val="24"/>
          <w:szCs w:val="24"/>
        </w:rPr>
        <w:t>,</w:t>
      </w:r>
      <w:sdt>
        <w:sdtPr>
          <w:rPr>
            <w:sz w:val="24"/>
            <w:szCs w:val="24"/>
          </w:rPr>
          <w:tag w:val="tag77"/>
          <w:id w:val="77"/>
        </w:sdtPr>
        <w:sdtEndPr>
          <w:rPr>
            <w:sz w:val="24"/>
            <w:szCs w:val="24"/>
          </w:rPr>
        </w:sdtEndPr>
        <w:sdtContent>
          <w:r>
            <w:rPr>
              <w:rFonts w:ascii="宋体" w:hAnsi="宋体"/>
              <w:bCs/>
              <w:color w:val="000000"/>
              <w:sz w:val="24"/>
              <w:szCs w:val="24"/>
              <w:u w:val="single"/>
            </w:rPr>
            <w:t xml:space="preserve"> __20_</w:t>
          </w:r>
        </w:sdtContent>
      </w:sdt>
      <w:r>
        <w:rPr>
          <w:rFonts w:hint="eastAsia" w:ascii="宋体" w:hAnsi="宋体"/>
          <w:bCs/>
          <w:color w:val="000000"/>
          <w:sz w:val="24"/>
          <w:szCs w:val="24"/>
        </w:rPr>
        <w:t>个工作日内甲方向乙方支付合同额的</w:t>
      </w:r>
      <w:sdt>
        <w:sdtPr>
          <w:rPr>
            <w:sz w:val="24"/>
            <w:szCs w:val="24"/>
          </w:rPr>
          <w:tag w:val="tag78"/>
          <w:id w:val="78"/>
        </w:sdtPr>
        <w:sdtEndPr>
          <w:rPr>
            <w:sz w:val="24"/>
            <w:szCs w:val="24"/>
          </w:rPr>
        </w:sdtEndPr>
        <w:sdtContent>
          <w:r>
            <w:rPr>
              <w:rFonts w:ascii="宋体" w:hAnsi="宋体"/>
              <w:bCs/>
              <w:color w:val="000000"/>
              <w:sz w:val="24"/>
              <w:szCs w:val="24"/>
              <w:u w:val="single"/>
            </w:rPr>
            <w:t>____</w:t>
          </w:r>
        </w:sdtContent>
      </w:sdt>
      <w:r>
        <w:rPr>
          <w:rFonts w:ascii="宋体" w:hAnsi="宋体"/>
          <w:bCs/>
          <w:color w:val="000000"/>
          <w:sz w:val="24"/>
          <w:szCs w:val="24"/>
        </w:rPr>
        <w:t>%</w:t>
      </w:r>
      <w:r>
        <w:rPr>
          <w:rFonts w:hint="eastAsia" w:ascii="宋体" w:hAnsi="宋体"/>
          <w:bCs/>
          <w:color w:val="000000"/>
          <w:sz w:val="24"/>
          <w:szCs w:val="24"/>
        </w:rPr>
        <w:t>，即人民币</w:t>
      </w:r>
      <w:sdt>
        <w:sdtPr>
          <w:rPr>
            <w:sz w:val="24"/>
            <w:szCs w:val="24"/>
          </w:rPr>
          <w:tag w:val="tag79"/>
          <w:id w:val="79"/>
        </w:sdtPr>
        <w:sdtEndPr>
          <w:rPr>
            <w:sz w:val="24"/>
            <w:szCs w:val="24"/>
          </w:rPr>
        </w:sdtEndPr>
        <w:sdtContent>
          <w:r>
            <w:rPr>
              <w:rFonts w:ascii="宋体" w:hAnsi="宋体"/>
              <w:bCs/>
              <w:color w:val="000000"/>
              <w:sz w:val="24"/>
              <w:szCs w:val="24"/>
              <w:u w:val="single"/>
            </w:rPr>
            <w:t>_________</w:t>
          </w:r>
        </w:sdtContent>
      </w:sdt>
      <w:r>
        <w:rPr>
          <w:rFonts w:hint="eastAsia" w:ascii="宋体" w:hAnsi="宋体"/>
          <w:bCs/>
          <w:color w:val="000000"/>
          <w:sz w:val="24"/>
          <w:szCs w:val="24"/>
        </w:rPr>
        <w:t>元（大写：人民币</w:t>
      </w:r>
      <w:sdt>
        <w:sdtPr>
          <w:rPr>
            <w:sz w:val="24"/>
            <w:szCs w:val="24"/>
          </w:rPr>
          <w:tag w:val="tag80"/>
          <w:id w:val="80"/>
        </w:sdtPr>
        <w:sdtEndPr>
          <w:rPr>
            <w:sz w:val="24"/>
            <w:szCs w:val="24"/>
          </w:rPr>
        </w:sdtEndPr>
        <w:sdtContent>
          <w:r>
            <w:rPr>
              <w:rFonts w:ascii="宋体" w:hAnsi="宋体"/>
              <w:bCs/>
              <w:color w:val="000000"/>
              <w:sz w:val="24"/>
              <w:szCs w:val="24"/>
              <w:u w:val="single"/>
            </w:rPr>
            <w:t>___________</w:t>
          </w:r>
        </w:sdtContent>
      </w:sdt>
      <w:r>
        <w:rPr>
          <w:rFonts w:hint="eastAsia" w:ascii="宋体" w:hAnsi="宋体"/>
          <w:bCs/>
          <w:color w:val="000000"/>
          <w:sz w:val="24"/>
          <w:szCs w:val="24"/>
        </w:rPr>
        <w:t>元整）；</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color w:val="000000"/>
          <w:sz w:val="24"/>
          <w:szCs w:val="24"/>
        </w:rPr>
      </w:pPr>
      <w:r>
        <w:rPr>
          <w:rFonts w:hint="eastAsia" w:ascii="宋体" w:hAnsi="宋体" w:cs="宋体"/>
          <w:bCs/>
          <w:color w:val="000000"/>
          <w:sz w:val="24"/>
          <w:szCs w:val="24"/>
        </w:rPr>
        <w:t>□</w:t>
      </w:r>
      <w:r>
        <w:rPr>
          <w:rFonts w:hint="eastAsia" w:ascii="宋体" w:hAnsi="宋体"/>
          <w:bCs/>
          <w:color w:val="000000"/>
          <w:sz w:val="24"/>
          <w:szCs w:val="24"/>
        </w:rPr>
        <w:t>系统免费维护期（质保期）结束后，</w:t>
      </w:r>
      <w:sdt>
        <w:sdtPr>
          <w:rPr>
            <w:sz w:val="24"/>
            <w:szCs w:val="24"/>
          </w:rPr>
          <w:tag w:val="tag81"/>
          <w:id w:val="81"/>
        </w:sdtPr>
        <w:sdtEndPr>
          <w:rPr>
            <w:sz w:val="24"/>
            <w:szCs w:val="24"/>
          </w:rPr>
        </w:sdtEndPr>
        <w:sdtContent>
          <w:r>
            <w:rPr>
              <w:rFonts w:ascii="宋体" w:hAnsi="宋体"/>
              <w:bCs/>
              <w:color w:val="000000"/>
              <w:sz w:val="24"/>
              <w:szCs w:val="24"/>
              <w:u w:val="single"/>
            </w:rPr>
            <w:t>__20_</w:t>
          </w:r>
        </w:sdtContent>
      </w:sdt>
      <w:r>
        <w:rPr>
          <w:rFonts w:hint="eastAsia" w:ascii="宋体" w:hAnsi="宋体"/>
          <w:bCs/>
          <w:color w:val="000000"/>
          <w:sz w:val="24"/>
          <w:szCs w:val="24"/>
        </w:rPr>
        <w:t>个工作日内甲方向乙方支付合同额的</w:t>
      </w:r>
      <w:sdt>
        <w:sdtPr>
          <w:rPr>
            <w:sz w:val="24"/>
            <w:szCs w:val="24"/>
          </w:rPr>
          <w:tag w:val="tag82"/>
          <w:id w:val="82"/>
        </w:sdtPr>
        <w:sdtEndPr>
          <w:rPr>
            <w:sz w:val="24"/>
            <w:szCs w:val="24"/>
          </w:rPr>
        </w:sdtEndPr>
        <w:sdtContent>
          <w:r>
            <w:rPr>
              <w:rFonts w:ascii="宋体" w:hAnsi="宋体"/>
              <w:bCs/>
              <w:color w:val="000000"/>
              <w:sz w:val="24"/>
              <w:szCs w:val="24"/>
              <w:u w:val="single"/>
            </w:rPr>
            <w:t>____</w:t>
          </w:r>
        </w:sdtContent>
      </w:sdt>
      <w:r>
        <w:rPr>
          <w:rFonts w:ascii="宋体" w:hAnsi="宋体"/>
          <w:bCs/>
          <w:color w:val="000000"/>
          <w:sz w:val="24"/>
          <w:szCs w:val="24"/>
        </w:rPr>
        <w:t>%</w:t>
      </w:r>
      <w:r>
        <w:rPr>
          <w:rFonts w:hint="eastAsia" w:ascii="宋体" w:hAnsi="宋体"/>
          <w:bCs/>
          <w:color w:val="000000"/>
          <w:sz w:val="24"/>
          <w:szCs w:val="24"/>
        </w:rPr>
        <w:t>，即人民币</w:t>
      </w:r>
      <w:sdt>
        <w:sdtPr>
          <w:rPr>
            <w:sz w:val="24"/>
            <w:szCs w:val="24"/>
          </w:rPr>
          <w:tag w:val="tag83"/>
          <w:id w:val="83"/>
        </w:sdtPr>
        <w:sdtEndPr>
          <w:rPr>
            <w:sz w:val="24"/>
            <w:szCs w:val="24"/>
          </w:rPr>
        </w:sdtEndPr>
        <w:sdtContent>
          <w:r>
            <w:rPr>
              <w:rFonts w:ascii="宋体" w:hAnsi="宋体"/>
              <w:bCs/>
              <w:color w:val="000000"/>
              <w:sz w:val="24"/>
              <w:szCs w:val="24"/>
              <w:u w:val="single"/>
            </w:rPr>
            <w:t>_________</w:t>
          </w:r>
        </w:sdtContent>
      </w:sdt>
      <w:r>
        <w:rPr>
          <w:rFonts w:hint="eastAsia" w:ascii="宋体" w:hAnsi="宋体"/>
          <w:bCs/>
          <w:color w:val="000000"/>
          <w:sz w:val="24"/>
          <w:szCs w:val="24"/>
        </w:rPr>
        <w:t>元（大写：人民币</w:t>
      </w:r>
      <w:sdt>
        <w:sdtPr>
          <w:rPr>
            <w:sz w:val="24"/>
            <w:szCs w:val="24"/>
          </w:rPr>
          <w:tag w:val="tag84"/>
          <w:id w:val="84"/>
        </w:sdtPr>
        <w:sdtEndPr>
          <w:rPr>
            <w:sz w:val="24"/>
            <w:szCs w:val="24"/>
          </w:rPr>
        </w:sdtEndPr>
        <w:sdtContent>
          <w:r>
            <w:rPr>
              <w:rFonts w:ascii="宋体" w:hAnsi="宋体"/>
              <w:bCs/>
              <w:color w:val="000000"/>
              <w:sz w:val="24"/>
              <w:szCs w:val="24"/>
              <w:u w:val="single"/>
            </w:rPr>
            <w:t>___________</w:t>
          </w:r>
        </w:sdtContent>
      </w:sdt>
      <w:r>
        <w:rPr>
          <w:rFonts w:hint="eastAsia" w:ascii="宋体" w:hAnsi="宋体"/>
          <w:bCs/>
          <w:color w:val="000000"/>
          <w:sz w:val="24"/>
          <w:szCs w:val="24"/>
        </w:rPr>
        <w:t>元整）。</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color w:val="000000"/>
          <w:sz w:val="24"/>
          <w:szCs w:val="24"/>
        </w:rPr>
      </w:pPr>
      <w:r>
        <w:rPr>
          <w:rFonts w:hint="eastAsia" w:ascii="宋体" w:hAnsi="宋体"/>
          <w:bCs/>
          <w:color w:val="000000"/>
          <w:sz w:val="24"/>
          <w:szCs w:val="24"/>
        </w:rPr>
        <w:t>乙方帐号信息：</w:t>
      </w:r>
      <w:sdt>
        <w:sdtPr>
          <w:rPr>
            <w:sz w:val="24"/>
            <w:szCs w:val="24"/>
          </w:rPr>
          <w:tag w:val="tag85"/>
          <w:id w:val="85"/>
        </w:sdtPr>
        <w:sdtEndPr>
          <w:rPr>
            <w:sz w:val="24"/>
            <w:szCs w:val="24"/>
          </w:rPr>
        </w:sdtEndPr>
        <w:sdtContent>
          <w:r>
            <w:rPr>
              <w:rFonts w:hint="eastAsia" w:ascii="宋体" w:hAnsi="宋体"/>
              <w:bCs/>
              <w:color w:val="000000"/>
              <w:sz w:val="24"/>
              <w:szCs w:val="24"/>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sz w:val="24"/>
          <w:szCs w:val="24"/>
        </w:rPr>
      </w:pPr>
      <w:r>
        <w:rPr>
          <w:rFonts w:hint="eastAsia" w:ascii="宋体" w:hAnsi="宋体"/>
          <w:bCs/>
          <w:sz w:val="24"/>
          <w:szCs w:val="24"/>
        </w:rPr>
        <w:t>开</w:t>
      </w:r>
      <w:r>
        <w:rPr>
          <w:rFonts w:ascii="宋体" w:hAnsi="宋体"/>
          <w:bCs/>
          <w:sz w:val="24"/>
          <w:szCs w:val="24"/>
        </w:rPr>
        <w:t xml:space="preserve"> </w:t>
      </w:r>
      <w:r>
        <w:rPr>
          <w:rFonts w:hint="eastAsia" w:ascii="宋体" w:hAnsi="宋体"/>
          <w:bCs/>
          <w:sz w:val="24"/>
          <w:szCs w:val="24"/>
        </w:rPr>
        <w:t>户</w:t>
      </w:r>
      <w:r>
        <w:rPr>
          <w:rFonts w:ascii="宋体" w:hAnsi="宋体"/>
          <w:bCs/>
          <w:sz w:val="24"/>
          <w:szCs w:val="24"/>
        </w:rPr>
        <w:t xml:space="preserve"> </w:t>
      </w:r>
      <w:r>
        <w:rPr>
          <w:rFonts w:hint="eastAsia" w:ascii="宋体" w:hAnsi="宋体"/>
          <w:bCs/>
          <w:sz w:val="24"/>
          <w:szCs w:val="24"/>
        </w:rPr>
        <w:t>名：</w:t>
      </w:r>
      <w:sdt>
        <w:sdtPr>
          <w:rPr>
            <w:sz w:val="24"/>
            <w:szCs w:val="24"/>
          </w:rPr>
          <w:tag w:val="tag86"/>
          <w:id w:val="86"/>
        </w:sdtPr>
        <w:sdtEndPr>
          <w:rPr>
            <w:sz w:val="24"/>
            <w:szCs w:val="24"/>
          </w:rPr>
        </w:sdtEndPr>
        <w:sdtContent>
          <w:r>
            <w:rPr>
              <w:rFonts w:ascii="宋体" w:hAnsi="宋体"/>
              <w:bCs/>
              <w:sz w:val="24"/>
              <w:szCs w:val="24"/>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sz w:val="24"/>
          <w:szCs w:val="24"/>
        </w:rPr>
      </w:pPr>
      <w:r>
        <w:rPr>
          <w:rFonts w:hint="eastAsia" w:ascii="宋体" w:hAnsi="宋体"/>
          <w:bCs/>
          <w:sz w:val="24"/>
          <w:szCs w:val="24"/>
        </w:rPr>
        <w:t>帐</w:t>
      </w:r>
      <w:r>
        <w:rPr>
          <w:rFonts w:ascii="宋体" w:hAnsi="宋体"/>
          <w:bCs/>
          <w:sz w:val="24"/>
          <w:szCs w:val="24"/>
        </w:rPr>
        <w:t xml:space="preserve">    </w:t>
      </w:r>
      <w:r>
        <w:rPr>
          <w:rFonts w:hint="eastAsia" w:ascii="宋体" w:hAnsi="宋体"/>
          <w:bCs/>
          <w:sz w:val="24"/>
          <w:szCs w:val="24"/>
        </w:rPr>
        <w:t>号：</w:t>
      </w:r>
      <w:sdt>
        <w:sdtPr>
          <w:rPr>
            <w:sz w:val="24"/>
            <w:szCs w:val="24"/>
          </w:rPr>
          <w:tag w:val="tag87"/>
          <w:id w:val="87"/>
        </w:sdtPr>
        <w:sdtEndPr>
          <w:rPr>
            <w:sz w:val="24"/>
            <w:szCs w:val="24"/>
          </w:rPr>
        </w:sdtEndPr>
        <w:sdtContent>
          <w:r>
            <w:rPr>
              <w:rFonts w:ascii="宋体" w:hAnsi="宋体"/>
              <w:bCs/>
              <w:sz w:val="24"/>
              <w:szCs w:val="24"/>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sz w:val="24"/>
          <w:szCs w:val="24"/>
        </w:rPr>
      </w:pPr>
      <w:r>
        <w:rPr>
          <w:rFonts w:hint="eastAsia" w:ascii="宋体" w:hAnsi="宋体"/>
          <w:bCs/>
          <w:sz w:val="24"/>
          <w:szCs w:val="24"/>
        </w:rPr>
        <w:t>开户银行：</w:t>
      </w:r>
      <w:sdt>
        <w:sdtPr>
          <w:rPr>
            <w:sz w:val="24"/>
            <w:szCs w:val="24"/>
          </w:rPr>
          <w:tag w:val="tag88"/>
          <w:id w:val="88"/>
        </w:sdtPr>
        <w:sdtEndPr>
          <w:rPr>
            <w:sz w:val="24"/>
            <w:szCs w:val="24"/>
          </w:rPr>
        </w:sdtEndPr>
        <w:sdtContent>
          <w:r>
            <w:rPr>
              <w:rFonts w:ascii="宋体" w:hAnsi="宋体"/>
              <w:bCs/>
              <w:sz w:val="24"/>
              <w:szCs w:val="24"/>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bCs/>
          <w:sz w:val="24"/>
          <w:szCs w:val="24"/>
        </w:rPr>
        <w:t>甲方向上述账号支付款项即视为已付款，由于乙方账号变更未及时书面通知、银行的原因或其他任何原因而导致乙方无法收到款项等情形，均由乙方自行承担责任。</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rFonts w:ascii="宋体" w:hAns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5.软件开发管理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5.</w:t>
      </w:r>
      <w:r>
        <w:rPr>
          <w:rFonts w:ascii="宋体" w:hAnsi="宋体"/>
          <w:bCs/>
          <w:sz w:val="24"/>
          <w:szCs w:val="24"/>
        </w:rPr>
        <w:t>1</w:t>
      </w:r>
      <w:r>
        <w:rPr>
          <w:rFonts w:hint="eastAsia" w:ascii="宋体" w:hAnsi="宋体"/>
          <w:bCs/>
          <w:sz w:val="24"/>
          <w:szCs w:val="24"/>
        </w:rPr>
        <w:t>自本合同签订之日起，乙方应尽力履行其在实施计划中所规定的义务，按时、保质完成每一阶段开发任务并提供交付物。</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sz w:val="24"/>
          <w:szCs w:val="24"/>
        </w:rPr>
      </w:pPr>
      <w:r>
        <w:rPr>
          <w:rFonts w:hint="eastAsia" w:ascii="宋体" w:hAnsi="宋体"/>
          <w:bCs/>
          <w:sz w:val="24"/>
          <w:szCs w:val="24"/>
        </w:rPr>
        <w:t>5.</w:t>
      </w:r>
      <w:r>
        <w:rPr>
          <w:rFonts w:ascii="宋体" w:hAnsi="宋体"/>
          <w:bCs/>
          <w:sz w:val="24"/>
          <w:szCs w:val="24"/>
        </w:rPr>
        <w:t>2</w:t>
      </w:r>
      <w:r>
        <w:rPr>
          <w:rFonts w:hint="eastAsia" w:ascii="宋体" w:hAnsi="宋体"/>
          <w:bCs/>
          <w:sz w:val="24"/>
          <w:szCs w:val="24"/>
        </w:rPr>
        <w:t>转包及分包</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sdt>
        <w:sdtPr>
          <w:rPr>
            <w:sz w:val="24"/>
            <w:szCs w:val="24"/>
          </w:rPr>
          <w:tag w:val="tag89"/>
          <w:id w:val="89"/>
        </w:sdtPr>
        <w:sdtEndPr>
          <w:rPr>
            <w:sz w:val="24"/>
            <w:szCs w:val="24"/>
          </w:rPr>
        </w:sdtEndPr>
        <w:sdtContent>
          <w:r>
            <w:rPr>
              <w:rFonts w:hint="eastAsia" w:ascii="宋体" w:hAnsi="宋体" w:cs="宋体"/>
              <w:bCs/>
              <w:color w:val="000000"/>
              <w:sz w:val="24"/>
              <w:szCs w:val="24"/>
            </w:rPr>
            <w:t>□</w:t>
          </w:r>
        </w:sdtContent>
      </w:sdt>
      <w:r>
        <w:rPr>
          <w:rFonts w:hint="eastAsia" w:ascii="宋体" w:hAnsi="宋体"/>
          <w:bCs/>
          <w:sz w:val="24"/>
          <w:szCs w:val="24"/>
        </w:rPr>
        <w:t>本合同项下的项目禁止全部或拆分后转包、分包。</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cs="宋体"/>
          <w:bCs/>
          <w:color w:val="000000"/>
          <w:sz w:val="24"/>
          <w:szCs w:val="24"/>
        </w:rPr>
      </w:pPr>
      <w:sdt>
        <w:sdtPr>
          <w:rPr>
            <w:sz w:val="24"/>
            <w:szCs w:val="24"/>
          </w:rPr>
          <w:tag w:val="tag90"/>
          <w:id w:val="90"/>
        </w:sdtPr>
        <w:sdtEndPr>
          <w:rPr>
            <w:sz w:val="24"/>
            <w:szCs w:val="24"/>
          </w:rPr>
        </w:sdtEndPr>
        <w:sdtContent>
          <w:r>
            <w:rPr>
              <w:rFonts w:hint="eastAsia" w:ascii="宋体" w:hAnsi="宋体" w:cs="宋体"/>
              <w:bCs/>
              <w:color w:val="000000"/>
              <w:sz w:val="24"/>
              <w:szCs w:val="24"/>
            </w:rPr>
            <w:t>□</w:t>
          </w:r>
        </w:sdtContent>
      </w:sdt>
      <w:r>
        <w:rPr>
          <w:rFonts w:ascii="宋体" w:hAnsi="宋体" w:cs="宋体"/>
          <w:bCs/>
          <w:color w:val="000000"/>
          <w:sz w:val="24"/>
          <w:szCs w:val="24"/>
        </w:rPr>
        <w:t xml:space="preserve"> </w:t>
      </w:r>
      <w:r>
        <w:rPr>
          <w:rFonts w:hint="eastAsia" w:ascii="宋体" w:hAnsi="宋体" w:cs="宋体"/>
          <w:bCs/>
          <w:color w:val="000000"/>
          <w:sz w:val="24"/>
          <w:szCs w:val="24"/>
        </w:rPr>
        <w:t>经甲方书面同意，乙方可以将本合同项下的</w:t>
      </w:r>
      <w:sdt>
        <w:sdtPr>
          <w:rPr>
            <w:sz w:val="24"/>
            <w:szCs w:val="24"/>
          </w:rPr>
          <w:tag w:val="tag91"/>
          <w:id w:val="91"/>
        </w:sdtPr>
        <w:sdtEndPr>
          <w:rPr>
            <w:sz w:val="24"/>
            <w:szCs w:val="24"/>
          </w:rPr>
        </w:sdtEndPr>
        <w:sdtContent>
          <w:r>
            <w:rPr>
              <w:rFonts w:ascii="宋体" w:hAnsi="宋体" w:cs="宋体"/>
              <w:bCs/>
              <w:color w:val="000000"/>
              <w:sz w:val="24"/>
              <w:szCs w:val="24"/>
              <w:u w:val="single"/>
            </w:rPr>
            <w:t xml:space="preserve">            </w:t>
          </w:r>
          <w:r>
            <w:rPr>
              <w:rFonts w:hint="eastAsia" w:ascii="宋体" w:hAnsi="宋体" w:cs="宋体"/>
              <w:bCs/>
              <w:color w:val="000000"/>
              <w:sz w:val="24"/>
              <w:szCs w:val="24"/>
              <w:u w:val="single"/>
            </w:rPr>
            <w:t>（内容名称）</w:t>
          </w:r>
        </w:sdtContent>
      </w:sdt>
      <w:r>
        <w:rPr>
          <w:rFonts w:hint="eastAsia" w:ascii="宋体" w:hAnsi="宋体" w:cs="宋体"/>
          <w:bCs/>
          <w:color w:val="000000"/>
          <w:sz w:val="24"/>
          <w:szCs w:val="24"/>
        </w:rPr>
        <w:t>等非主体内容分包给具有相应资质的第三方实施。违反本条规定的，乙方应承担违约责任。</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5.3甲、乙双方应指派人员组成软件开发项目团队，甲方人员包括但不限于项目管理人员、业务人员、系统管理人员、系统操作人员、文档管理员等，乙方人员包括但不限于项目经理、业务分析人员、系统分析和设计人员、编码和测试人员、质量和风险评估人员、文档管理人员、系统实施人员、系统管理人员等。团队组建完成后，甲、乙双方应以书面形式确认团队成员及其工作职责。</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5.4乙方人员工作能力、经验经历等应符合投标文件要求，并能胜任其工作职责。甲方可以根据具体情况重新指定本方的小组成员或要求乙方更换人员，但应当以书面方式通知另一方；乙方可根据具体情况重新指定本方的小组成员，但更换应事先征得甲方的书面同意，甲方应及时审查更换方提出的书面建议，双方在合理、善意、维护双方利益的基础上讨论更换事宜。</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cs="宋体"/>
          <w:bCs/>
          <w:sz w:val="24"/>
          <w:szCs w:val="24"/>
        </w:rPr>
        <w:t>5.</w:t>
      </w:r>
      <w:r>
        <w:rPr>
          <w:rFonts w:ascii="宋体" w:hAnsi="宋体" w:cs="宋体"/>
          <w:bCs/>
          <w:sz w:val="24"/>
          <w:szCs w:val="24"/>
        </w:rPr>
        <w:t>5</w:t>
      </w:r>
      <w:r>
        <w:rPr>
          <w:rFonts w:hint="eastAsia" w:ascii="宋体" w:hAnsi="宋体"/>
          <w:bCs/>
          <w:sz w:val="24"/>
          <w:szCs w:val="24"/>
        </w:rPr>
        <w:t>乙方应于每</w:t>
      </w:r>
      <w:sdt>
        <w:sdtPr>
          <w:rPr>
            <w:sz w:val="24"/>
            <w:szCs w:val="24"/>
          </w:rPr>
          <w:tag w:val="tag92"/>
          <w:id w:val="92"/>
        </w:sdtPr>
        <w:sdtEndPr>
          <w:rPr>
            <w:sz w:val="24"/>
            <w:szCs w:val="24"/>
          </w:rPr>
        </w:sdtEndPr>
        <w:sdtContent>
          <w:r>
            <w:rPr>
              <w:rFonts w:hint="eastAsia" w:ascii="宋体" w:hAnsi="宋体"/>
              <w:bCs/>
              <w:sz w:val="24"/>
              <w:szCs w:val="24"/>
              <w:u w:val="single"/>
            </w:rPr>
            <w:t xml:space="preserve">      </w:t>
          </w:r>
        </w:sdtContent>
      </w:sdt>
      <w:r>
        <w:rPr>
          <w:rFonts w:hint="eastAsia" w:ascii="宋体" w:hAnsi="宋体"/>
          <w:bCs/>
          <w:sz w:val="24"/>
          <w:szCs w:val="24"/>
        </w:rPr>
        <w:t>日，以书面形式向甲方提供项目阶段进度报告，内容包括但不限于：项目进度或里程碑计划执行情况、已完成的软件开发项目、有无遇到的困难和障碍、本项目的预期效果、人员配置情况、有无项目变更及变更情况或其它与本项目有关的甲方应当知道或甲方要求知道的情况。如有重大的问题或重要的变更发生，乙方应当在变更发生之日起</w:t>
      </w:r>
      <w:sdt>
        <w:sdtPr>
          <w:rPr>
            <w:sz w:val="24"/>
            <w:szCs w:val="24"/>
          </w:rPr>
          <w:tag w:val="tag93"/>
          <w:id w:val="93"/>
        </w:sdtPr>
        <w:sdtEndPr>
          <w:rPr>
            <w:sz w:val="24"/>
            <w:szCs w:val="24"/>
          </w:rPr>
        </w:sdtEndPr>
        <w:sdtContent>
          <w:r>
            <w:rPr>
              <w:rFonts w:ascii="宋体" w:hAnsi="宋体"/>
              <w:bCs/>
              <w:sz w:val="24"/>
              <w:szCs w:val="24"/>
              <w:u w:val="single"/>
            </w:rPr>
            <w:t>2</w:t>
          </w:r>
        </w:sdtContent>
      </w:sdt>
      <w:r>
        <w:rPr>
          <w:rFonts w:ascii="宋体" w:hAnsi="宋体"/>
          <w:bCs/>
          <w:sz w:val="24"/>
          <w:szCs w:val="24"/>
          <w:u w:val="single"/>
        </w:rPr>
        <w:t xml:space="preserve"> </w:t>
      </w:r>
      <w:r>
        <w:rPr>
          <w:rFonts w:hint="eastAsia" w:ascii="宋体" w:hAnsi="宋体"/>
          <w:bCs/>
          <w:sz w:val="24"/>
          <w:szCs w:val="24"/>
        </w:rPr>
        <w:t>个工作日内向甲方做出书面报告。乙方也应当在</w:t>
      </w:r>
      <w:sdt>
        <w:sdtPr>
          <w:rPr>
            <w:sz w:val="24"/>
            <w:szCs w:val="24"/>
          </w:rPr>
          <w:tag w:val="tag94"/>
          <w:id w:val="94"/>
        </w:sdtPr>
        <w:sdtEndPr>
          <w:rPr>
            <w:sz w:val="24"/>
            <w:szCs w:val="24"/>
          </w:rPr>
        </w:sdtEndPr>
        <w:sdtContent>
          <w:r>
            <w:rPr>
              <w:rFonts w:ascii="宋体" w:hAnsi="宋体"/>
              <w:bCs/>
              <w:sz w:val="24"/>
              <w:szCs w:val="24"/>
              <w:u w:val="single"/>
            </w:rPr>
            <w:t xml:space="preserve">2 </w:t>
          </w:r>
        </w:sdtContent>
      </w:sdt>
      <w:r>
        <w:rPr>
          <w:rFonts w:hint="eastAsia" w:ascii="宋体" w:hAnsi="宋体"/>
          <w:bCs/>
          <w:sz w:val="24"/>
          <w:szCs w:val="24"/>
        </w:rPr>
        <w:t>个工作日内回复甲方在其它时间内提出的与本项目相关的询问。如乙方违反本条的规定，应该承担由此而引起的项目迟延和甲方不能及时付款或配合项目进行的后果。甲方在收到乙方的书面报告后，应当在</w:t>
      </w:r>
      <w:sdt>
        <w:sdtPr>
          <w:rPr>
            <w:sz w:val="24"/>
            <w:szCs w:val="24"/>
          </w:rPr>
          <w:tag w:val="tag95"/>
          <w:id w:val="95"/>
        </w:sdtPr>
        <w:sdtEndPr>
          <w:rPr>
            <w:sz w:val="24"/>
            <w:szCs w:val="24"/>
          </w:rPr>
        </w:sdtEndPr>
        <w:sdtContent>
          <w:r>
            <w:rPr>
              <w:rFonts w:ascii="宋体" w:hAnsi="宋体"/>
              <w:bCs/>
              <w:sz w:val="24"/>
              <w:szCs w:val="24"/>
              <w:u w:val="single"/>
            </w:rPr>
            <w:t xml:space="preserve">2 </w:t>
          </w:r>
        </w:sdtContent>
      </w:sdt>
      <w:r>
        <w:rPr>
          <w:rFonts w:hint="eastAsia" w:ascii="宋体" w:hAnsi="宋体"/>
          <w:bCs/>
          <w:sz w:val="24"/>
          <w:szCs w:val="24"/>
        </w:rPr>
        <w:t>个工作日内回复乙方。</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5.</w:t>
      </w:r>
      <w:r>
        <w:rPr>
          <w:rFonts w:ascii="宋体" w:hAnsi="宋体"/>
          <w:bCs/>
          <w:sz w:val="24"/>
          <w:szCs w:val="24"/>
        </w:rPr>
        <w:t>6</w:t>
      </w:r>
      <w:r>
        <w:rPr>
          <w:rFonts w:hint="eastAsia" w:ascii="宋体" w:hAnsi="宋体"/>
          <w:bCs/>
          <w:sz w:val="24"/>
          <w:szCs w:val="24"/>
        </w:rPr>
        <w:t>甲、乙双方应互相配合，充分沟通。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开发软件的功能和目标需求方面的信息和资料。如甲方对乙方完成本合同所需的甲方所有的信息和资料不予提供，则由甲方承担不予提供的损害后果。</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72" w:firstLineChars="196"/>
        <w:textAlignment w:val="auto"/>
        <w:rPr>
          <w:rFonts w:ascii="宋体"/>
          <w:b/>
          <w:bCs/>
          <w:sz w:val="24"/>
          <w:szCs w:val="24"/>
        </w:rPr>
      </w:pPr>
      <w:r>
        <w:rPr>
          <w:rFonts w:hint="eastAsia" w:ascii="宋体" w:hAnsi="宋体"/>
          <w:b/>
          <w:bCs/>
          <w:sz w:val="24"/>
          <w:szCs w:val="24"/>
        </w:rPr>
        <w:t>6.需求分析</w:t>
      </w:r>
    </w:p>
    <w:p>
      <w:pPr>
        <w:keepNext w:val="0"/>
        <w:keepLines w:val="0"/>
        <w:pageBreakBefore w:val="0"/>
        <w:kinsoku/>
        <w:wordWrap/>
        <w:overflowPunct/>
        <w:topLinePunct w:val="0"/>
        <w:autoSpaceDE/>
        <w:autoSpaceDN/>
        <w:bidi w:val="0"/>
        <w:adjustRightInd/>
        <w:snapToGrid/>
        <w:spacing w:afterAutospacing="0" w:line="480" w:lineRule="exact"/>
        <w:ind w:left="426" w:leftChars="203" w:firstLine="120" w:firstLineChars="50"/>
        <w:textAlignment w:val="auto"/>
        <w:rPr>
          <w:rFonts w:ascii="宋体"/>
          <w:bCs/>
          <w:sz w:val="24"/>
          <w:szCs w:val="24"/>
        </w:rPr>
      </w:pPr>
      <w:r>
        <w:rPr>
          <w:rFonts w:hint="eastAsia" w:ascii="宋体" w:hAnsi="宋体"/>
          <w:bCs/>
          <w:sz w:val="24"/>
          <w:szCs w:val="24"/>
        </w:rPr>
        <w:t>6.1乙方协助甲方完善需求，产生《用户需求说明书》。</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6.2乙方根据《用户需求说明书》产生</w:t>
      </w:r>
      <w:bookmarkStart w:id="4" w:name="_Hlk480988519"/>
      <w:r>
        <w:rPr>
          <w:rFonts w:hint="eastAsia" w:ascii="宋体" w:hAnsi="宋体"/>
          <w:bCs/>
          <w:sz w:val="24"/>
          <w:szCs w:val="24"/>
        </w:rPr>
        <w:t>《需求规格说明书》</w:t>
      </w:r>
      <w:bookmarkEnd w:id="4"/>
      <w:r>
        <w:rPr>
          <w:rFonts w:hint="eastAsia" w:ascii="宋体" w:hAnsi="宋体"/>
          <w:bCs/>
          <w:sz w:val="24"/>
          <w:szCs w:val="24"/>
        </w:rPr>
        <w:t>，作为系统设计的直接依据。</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6.3本阶段的交付物为《用户需求说明书》和《需求规格说明书》。《用户需求说明书》和《需求规格说明书》得到甲、乙双方签字确认后，作为本合同附件。</w:t>
      </w:r>
    </w:p>
    <w:p>
      <w:pPr>
        <w:keepNext w:val="0"/>
        <w:keepLines w:val="0"/>
        <w:pageBreakBefore w:val="0"/>
        <w:kinsoku/>
        <w:wordWrap/>
        <w:overflowPunct/>
        <w:topLinePunct w:val="0"/>
        <w:autoSpaceDE/>
        <w:autoSpaceDN/>
        <w:bidi w:val="0"/>
        <w:adjustRightInd/>
        <w:snapToGrid/>
        <w:spacing w:afterAutospacing="0" w:line="480" w:lineRule="exact"/>
        <w:ind w:left="426"/>
        <w:textAlignment w:val="auto"/>
        <w:rPr>
          <w:rFonts w:ascii="宋体" w:hAns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72" w:firstLineChars="196"/>
        <w:textAlignment w:val="auto"/>
        <w:rPr>
          <w:rFonts w:ascii="宋体"/>
          <w:b/>
          <w:bCs/>
          <w:sz w:val="24"/>
          <w:szCs w:val="24"/>
        </w:rPr>
      </w:pPr>
      <w:r>
        <w:rPr>
          <w:rFonts w:hint="eastAsia" w:ascii="宋体" w:hAnsi="宋体"/>
          <w:b/>
          <w:bCs/>
          <w:sz w:val="24"/>
          <w:szCs w:val="24"/>
        </w:rPr>
        <w:t>7.系统设计</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7.1乙方根据《需求规格说明书》组织完成系统设计，本阶段交付物为系统设计文档，包括但不限于《概要设计说明书》、《数据库设计说明书》、《详细设计说明书》等文件。</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7.2上述文件签字应经过双方签字确认并作为本合同附件。甲方对上述说明书的签字认可，仅代表对上述文件中软件的适用性、需求性和可用性进行审核，不对说明书中技术问题进行审核。如说明书</w:t>
      </w:r>
      <w:r>
        <w:rPr>
          <w:rFonts w:hint="eastAsia"/>
          <w:sz w:val="24"/>
          <w:szCs w:val="24"/>
        </w:rPr>
        <w:t>出现任何与乙方设计相关的技术问题或技术调整，</w:t>
      </w:r>
      <w:r>
        <w:rPr>
          <w:rFonts w:hint="eastAsia" w:ascii="宋体" w:hAnsi="宋体"/>
          <w:bCs/>
          <w:sz w:val="24"/>
          <w:szCs w:val="24"/>
        </w:rPr>
        <w:t>仍由乙方承担责任。</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72" w:firstLineChars="196"/>
        <w:textAlignment w:val="auto"/>
        <w:rPr>
          <w:rFonts w:ascii="宋体"/>
          <w:b/>
          <w:bCs/>
          <w:sz w:val="24"/>
          <w:szCs w:val="24"/>
        </w:rPr>
      </w:pPr>
      <w:r>
        <w:rPr>
          <w:rFonts w:hint="eastAsia" w:ascii="宋体" w:hAnsi="宋体"/>
          <w:b/>
          <w:bCs/>
          <w:sz w:val="24"/>
          <w:szCs w:val="24"/>
        </w:rPr>
        <w:t>8.编码实现和软件测试</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8.1乙方根据系统设计文档组织完成编码实现，并对软件的正确性、科学性和达到目标系统的逼近程度进行测试。本阶段交付物为程序源代码及开发测试文档，包括但不限于《测试计划》、《测试报告》、《用户手册》、《系统管理及维护手册》等。</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cs="宋体"/>
          <w:bCs/>
          <w:sz w:val="24"/>
          <w:szCs w:val="24"/>
        </w:rPr>
      </w:pPr>
      <w:r>
        <w:rPr>
          <w:rFonts w:hint="eastAsia" w:ascii="宋体" w:hAnsi="宋体"/>
          <w:bCs/>
          <w:sz w:val="24"/>
          <w:szCs w:val="24"/>
        </w:rPr>
        <w:t>8.2编码实现和软件测试环境</w:t>
      </w:r>
      <w:r>
        <w:rPr>
          <w:rFonts w:hint="eastAsia" w:ascii="宋体" w:hAnsi="宋体"/>
          <w:bCs/>
          <w:color w:val="000000"/>
          <w:sz w:val="24"/>
          <w:szCs w:val="24"/>
        </w:rPr>
        <w:t>由</w:t>
      </w:r>
      <w:sdt>
        <w:sdtPr>
          <w:rPr>
            <w:sz w:val="24"/>
            <w:szCs w:val="24"/>
          </w:rPr>
          <w:tag w:val="tag96"/>
          <w:id w:val="96"/>
        </w:sdtPr>
        <w:sdtEndPr>
          <w:rPr>
            <w:sz w:val="24"/>
            <w:szCs w:val="24"/>
          </w:rPr>
        </w:sdtEndPr>
        <w:sdtContent>
          <w:r>
            <w:rPr>
              <w:rFonts w:hint="eastAsia" w:ascii="宋体" w:hAnsi="宋体" w:cs="宋体"/>
              <w:bCs/>
              <w:color w:val="000000"/>
              <w:sz w:val="24"/>
              <w:szCs w:val="24"/>
            </w:rPr>
            <w:t>□</w:t>
          </w:r>
          <w:r>
            <w:rPr>
              <w:rFonts w:ascii="宋体" w:hAnsi="宋体" w:cs="宋体"/>
              <w:bCs/>
              <w:color w:val="000000"/>
              <w:sz w:val="24"/>
              <w:szCs w:val="24"/>
            </w:rPr>
            <w:t xml:space="preserve"> </w:t>
          </w:r>
          <w:r>
            <w:rPr>
              <w:rFonts w:hint="eastAsia" w:ascii="宋体" w:hAnsi="宋体" w:cs="宋体"/>
              <w:bCs/>
              <w:color w:val="000000"/>
              <w:sz w:val="24"/>
              <w:szCs w:val="24"/>
            </w:rPr>
            <w:t>甲方提供，并与真实使用环境隔离□</w:t>
          </w:r>
          <w:r>
            <w:rPr>
              <w:rFonts w:ascii="宋体" w:hAnsi="宋体" w:cs="宋体"/>
              <w:bCs/>
              <w:color w:val="000000"/>
              <w:sz w:val="24"/>
              <w:szCs w:val="24"/>
            </w:rPr>
            <w:t xml:space="preserve"> </w:t>
          </w:r>
          <w:r>
            <w:rPr>
              <w:rFonts w:hint="eastAsia" w:ascii="宋体" w:hAnsi="宋体" w:cs="宋体"/>
              <w:bCs/>
              <w:color w:val="000000"/>
              <w:sz w:val="24"/>
              <w:szCs w:val="24"/>
            </w:rPr>
            <w:t>乙方自行准备</w:t>
          </w:r>
        </w:sdtContent>
      </w:sdt>
      <w:r>
        <w:rPr>
          <w:rFonts w:hint="eastAsia" w:ascii="宋体" w:hAnsi="宋体" w:cs="宋体"/>
          <w:bCs/>
          <w:color w:val="000000"/>
          <w:sz w:val="24"/>
          <w:szCs w:val="24"/>
        </w:rPr>
        <w:t>。测试数据应使用甲方提供的脱敏数据或乙方生</w:t>
      </w:r>
      <w:r>
        <w:rPr>
          <w:rFonts w:hint="eastAsia" w:ascii="宋体" w:hAnsi="宋体" w:cs="宋体"/>
          <w:bCs/>
          <w:sz w:val="24"/>
          <w:szCs w:val="24"/>
        </w:rPr>
        <w:t>成的模拟数据。</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9.试运行</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9.1软件经过正确性和完整性测试后，由乙方交付甲方。在乙方协助下，甲方以《需求规格说明书》内容为基准，对软件系统进行主观或客观评价，形成《试运行报告》。</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9.2试运行从软件交付之日起计算，为期</w:t>
      </w:r>
      <w:sdt>
        <w:sdtPr>
          <w:rPr>
            <w:sz w:val="24"/>
            <w:szCs w:val="24"/>
          </w:rPr>
          <w:tag w:val="tag97"/>
          <w:id w:val="97"/>
        </w:sdtPr>
        <w:sdtEndPr>
          <w:rPr>
            <w:sz w:val="24"/>
            <w:szCs w:val="24"/>
          </w:rPr>
        </w:sdtEndPr>
        <w:sdtContent>
          <w:r>
            <w:rPr>
              <w:rFonts w:hint="eastAsia" w:ascii="宋体" w:hAnsi="宋体"/>
              <w:bCs/>
              <w:sz w:val="24"/>
              <w:szCs w:val="24"/>
              <w:u w:val="single"/>
            </w:rPr>
            <w:t xml:space="preserve">       </w:t>
          </w:r>
        </w:sdtContent>
      </w:sdt>
      <w:r>
        <w:rPr>
          <w:rFonts w:hint="eastAsia" w:ascii="宋体" w:hAnsi="宋体"/>
          <w:bCs/>
          <w:sz w:val="24"/>
          <w:szCs w:val="24"/>
        </w:rPr>
        <w:t>个工作日。</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r>
        <w:rPr>
          <w:rFonts w:hint="eastAsia" w:ascii="宋体" w:hAnsi="宋体"/>
          <w:bCs/>
          <w:sz w:val="24"/>
          <w:szCs w:val="24"/>
        </w:rPr>
        <w:t>9.3如由于乙方原因，软件在试运行期间出现故障或问题，乙方应及时排除该方面的故障或问题，所引起的相关费用由乙方承担。乙方应在合理的期限内排除故障或处理问题。如以上故障或问题影响软件基本功能和目标的实现，且排除故障或处理问题的时间超过</w:t>
      </w:r>
      <w:r>
        <w:rPr>
          <w:rFonts w:ascii="宋体" w:hAnsi="宋体"/>
          <w:bCs/>
          <w:sz w:val="24"/>
          <w:szCs w:val="24"/>
          <w:u w:val="single"/>
        </w:rPr>
        <w:t>5</w:t>
      </w:r>
      <w:r>
        <w:rPr>
          <w:rFonts w:hint="eastAsia" w:ascii="宋体" w:hAnsi="宋体"/>
          <w:bCs/>
          <w:sz w:val="24"/>
          <w:szCs w:val="24"/>
        </w:rPr>
        <w:t>个工作日，则视为乙方交付违约，除非上述故障和问题是由甲方引起的。</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10.项目验收</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sz w:val="24"/>
          <w:szCs w:val="24"/>
        </w:rPr>
      </w:pPr>
      <w:r>
        <w:rPr>
          <w:rFonts w:hint="eastAsia"/>
          <w:sz w:val="24"/>
          <w:szCs w:val="24"/>
        </w:rPr>
        <w:t>10.1软件通过试运行后，乙方应以书面形式向甲方递交初步验收申请书，甲方在收到初步验收申请书的</w:t>
      </w:r>
      <w:sdt>
        <w:sdtPr>
          <w:rPr>
            <w:sz w:val="24"/>
            <w:szCs w:val="24"/>
          </w:rPr>
          <w:tag w:val="tag98"/>
          <w:id w:val="98"/>
        </w:sdtPr>
        <w:sdtEndPr>
          <w:rPr>
            <w:sz w:val="24"/>
            <w:szCs w:val="24"/>
          </w:rPr>
        </w:sdtEndPr>
        <w:sdtContent>
          <w:r>
            <w:rPr>
              <w:sz w:val="24"/>
              <w:szCs w:val="24"/>
              <w:u w:val="single"/>
            </w:rPr>
            <w:t>10</w:t>
          </w:r>
        </w:sdtContent>
      </w:sdt>
      <w:r>
        <w:rPr>
          <w:rFonts w:hint="eastAsia"/>
          <w:sz w:val="24"/>
          <w:szCs w:val="24"/>
        </w:rPr>
        <w:t>个工作日内组织项目初步验收。</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sz w:val="24"/>
          <w:szCs w:val="24"/>
        </w:rPr>
      </w:pPr>
      <w:r>
        <w:rPr>
          <w:rFonts w:hint="eastAsia"/>
          <w:sz w:val="24"/>
          <w:szCs w:val="24"/>
        </w:rPr>
        <w:t>10.2项目初步验收内容包括但不限于各里程碑的交付物，验收标准包括但不限于：项目实现开发目标；软件系统通过试运行且运行稳定；软件系统功能完整且符合</w:t>
      </w:r>
      <w:r>
        <w:rPr>
          <w:rFonts w:hint="eastAsia" w:ascii="宋体" w:hAnsi="宋体"/>
          <w:bCs/>
          <w:sz w:val="24"/>
          <w:szCs w:val="24"/>
        </w:rPr>
        <w:t>《需求规格说明书》</w:t>
      </w:r>
      <w:r>
        <w:rPr>
          <w:rFonts w:hint="eastAsia"/>
          <w:sz w:val="24"/>
          <w:szCs w:val="24"/>
        </w:rPr>
        <w:t>要求；各里程碑交付物完整，满足软件系统正式运行要求。</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sz w:val="24"/>
          <w:szCs w:val="24"/>
        </w:rPr>
      </w:pPr>
      <w:r>
        <w:rPr>
          <w:rFonts w:hint="eastAsia"/>
          <w:sz w:val="24"/>
          <w:szCs w:val="24"/>
        </w:rPr>
        <w:t>10.3项目全部内容通过初步验收，经甲方认可并出具初步验收合格证明，视为初步验收合格。</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sz w:val="24"/>
          <w:szCs w:val="24"/>
        </w:rPr>
      </w:pPr>
      <w:r>
        <w:rPr>
          <w:rFonts w:hint="eastAsia"/>
          <w:sz w:val="24"/>
          <w:szCs w:val="24"/>
        </w:rPr>
        <w:t>10.4如属于乙方原因致使软件未通过初步验收，乙方应排除故障，并承担相关费用，同时延长试运行期限</w:t>
      </w:r>
      <w:sdt>
        <w:sdtPr>
          <w:rPr>
            <w:sz w:val="24"/>
            <w:szCs w:val="24"/>
          </w:rPr>
          <w:tag w:val="tag99"/>
          <w:id w:val="99"/>
        </w:sdtPr>
        <w:sdtEndPr>
          <w:rPr>
            <w:sz w:val="24"/>
            <w:szCs w:val="24"/>
          </w:rPr>
        </w:sdtEndPr>
        <w:sdtContent>
          <w:r>
            <w:rPr>
              <w:sz w:val="24"/>
              <w:szCs w:val="24"/>
              <w:u w:val="single"/>
            </w:rPr>
            <w:t>20</w:t>
          </w:r>
        </w:sdtContent>
      </w:sdt>
      <w:r>
        <w:rPr>
          <w:rFonts w:hint="eastAsia"/>
          <w:sz w:val="24"/>
          <w:szCs w:val="24"/>
        </w:rPr>
        <w:t>个工作日，直至软件系统完全符合初步验收标准。</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sz w:val="24"/>
          <w:szCs w:val="24"/>
        </w:rPr>
      </w:pPr>
      <w:r>
        <w:rPr>
          <w:rFonts w:hint="eastAsia"/>
          <w:sz w:val="24"/>
          <w:szCs w:val="24"/>
        </w:rPr>
        <w:t>10.</w:t>
      </w:r>
      <w:r>
        <w:rPr>
          <w:sz w:val="24"/>
          <w:szCs w:val="24"/>
        </w:rPr>
        <w:t>5</w:t>
      </w:r>
      <w:r>
        <w:rPr>
          <w:rFonts w:hint="eastAsia"/>
          <w:sz w:val="24"/>
          <w:szCs w:val="24"/>
        </w:rPr>
        <w:t>如属于甲方原因致使软件未通过初步验收，如属甲方原有计算机系统故障原因，甲方应在</w:t>
      </w:r>
      <w:sdt>
        <w:sdtPr>
          <w:rPr>
            <w:sz w:val="24"/>
            <w:szCs w:val="24"/>
          </w:rPr>
          <w:tag w:val="tag100"/>
          <w:id w:val="100"/>
        </w:sdtPr>
        <w:sdtEndPr>
          <w:rPr>
            <w:sz w:val="24"/>
            <w:szCs w:val="24"/>
          </w:rPr>
        </w:sdtEndPr>
        <w:sdtContent>
          <w:r>
            <w:rPr>
              <w:sz w:val="24"/>
              <w:szCs w:val="24"/>
              <w:u w:val="single"/>
            </w:rPr>
            <w:t>5</w:t>
          </w:r>
        </w:sdtContent>
      </w:sdt>
      <w:r>
        <w:rPr>
          <w:rFonts w:hint="eastAsia"/>
          <w:sz w:val="24"/>
          <w:szCs w:val="24"/>
        </w:rPr>
        <w:t>个工作日内排除故障，再进行初步验收。</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sz w:val="24"/>
          <w:szCs w:val="24"/>
          <w:highlight w:val="none"/>
        </w:rPr>
      </w:pPr>
      <w:r>
        <w:rPr>
          <w:rFonts w:hint="eastAsia"/>
          <w:sz w:val="24"/>
          <w:szCs w:val="24"/>
          <w:highlight w:val="none"/>
        </w:rPr>
        <w:t>10.</w:t>
      </w:r>
      <w:r>
        <w:rPr>
          <w:sz w:val="24"/>
          <w:szCs w:val="24"/>
          <w:highlight w:val="none"/>
        </w:rPr>
        <w:t>6</w:t>
      </w:r>
      <w:r>
        <w:rPr>
          <w:rFonts w:hint="eastAsia"/>
          <w:sz w:val="24"/>
          <w:szCs w:val="24"/>
          <w:highlight w:val="none"/>
        </w:rPr>
        <w:t>初步验收通过后，建设单位将验收相关材料报</w:t>
      </w:r>
      <w:r>
        <w:rPr>
          <w:rFonts w:hint="eastAsia"/>
          <w:sz w:val="24"/>
          <w:szCs w:val="24"/>
          <w:highlight w:val="none"/>
          <w:lang w:eastAsia="zh-CN"/>
        </w:rPr>
        <w:t>信息化建设管理处</w:t>
      </w:r>
      <w:r>
        <w:rPr>
          <w:rFonts w:hint="eastAsia"/>
          <w:sz w:val="24"/>
          <w:szCs w:val="24"/>
          <w:highlight w:val="none"/>
        </w:rPr>
        <w:t>审核，</w:t>
      </w:r>
      <w:r>
        <w:rPr>
          <w:rFonts w:hint="eastAsia"/>
          <w:sz w:val="24"/>
          <w:szCs w:val="24"/>
          <w:highlight w:val="none"/>
          <w:lang w:eastAsia="zh-CN"/>
        </w:rPr>
        <w:t>信息化建设管理处</w:t>
      </w:r>
      <w:r>
        <w:rPr>
          <w:rFonts w:hint="eastAsia"/>
          <w:sz w:val="24"/>
          <w:szCs w:val="24"/>
          <w:highlight w:val="none"/>
        </w:rPr>
        <w:t>对项目建设情况进行审查，并组织竣工验收。项目通过竣工验收后，</w:t>
      </w:r>
      <w:r>
        <w:rPr>
          <w:rFonts w:hint="eastAsia"/>
          <w:sz w:val="24"/>
          <w:szCs w:val="24"/>
          <w:highlight w:val="none"/>
          <w:lang w:eastAsia="zh-CN"/>
        </w:rPr>
        <w:t>信息化建设管理处</w:t>
      </w:r>
      <w:r>
        <w:rPr>
          <w:rFonts w:hint="eastAsia"/>
          <w:sz w:val="24"/>
          <w:szCs w:val="24"/>
          <w:highlight w:val="none"/>
        </w:rPr>
        <w:t>出具竣工验收合格证明，视为竣工验收合格。</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left="426"/>
        <w:textAlignment w:val="auto"/>
        <w:rPr>
          <w:rFonts w:ascii="宋体"/>
          <w:b/>
          <w:bCs/>
          <w:sz w:val="24"/>
          <w:szCs w:val="24"/>
        </w:rPr>
      </w:pPr>
      <w:r>
        <w:rPr>
          <w:rFonts w:hint="eastAsia" w:ascii="宋体" w:hAnsi="宋体"/>
          <w:b/>
          <w:bCs/>
          <w:sz w:val="24"/>
          <w:szCs w:val="24"/>
        </w:rPr>
        <w:t>11.运行维护</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rFonts w:ascii="宋体"/>
          <w:bCs/>
          <w:sz w:val="24"/>
          <w:szCs w:val="24"/>
        </w:rPr>
      </w:pPr>
      <w:r>
        <w:rPr>
          <w:rFonts w:hint="eastAsia" w:ascii="宋体" w:hAnsi="宋体"/>
          <w:bCs/>
          <w:sz w:val="24"/>
          <w:szCs w:val="24"/>
        </w:rPr>
        <w:t>11.1软件通过竣工验收后，乙方向甲方全面移交项目，完成软件的用户交接，文档资料的用户交接和系统正式上线运行。</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rFonts w:ascii="宋体"/>
          <w:bCs/>
          <w:sz w:val="24"/>
          <w:szCs w:val="24"/>
        </w:rPr>
      </w:pPr>
      <w:r>
        <w:rPr>
          <w:rFonts w:hint="eastAsia" w:ascii="宋体" w:hAnsi="宋体"/>
          <w:bCs/>
          <w:sz w:val="24"/>
          <w:szCs w:val="24"/>
        </w:rPr>
        <w:t>11.2乙方在软件质保期内，免费向甲方提供软件维护和支持服务。</w:t>
      </w:r>
      <w:r>
        <w:rPr>
          <w:rFonts w:ascii="宋体" w:hAnsi="宋体"/>
          <w:bCs/>
          <w:sz w:val="24"/>
          <w:szCs w:val="24"/>
        </w:rPr>
        <w:t xml:space="preserve"> </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rFonts w:ascii="宋体"/>
          <w:bCs/>
          <w:sz w:val="24"/>
          <w:szCs w:val="24"/>
        </w:rPr>
      </w:pPr>
      <w:r>
        <w:rPr>
          <w:rFonts w:hint="eastAsia" w:ascii="宋体" w:hAnsi="宋体"/>
          <w:bCs/>
          <w:sz w:val="24"/>
          <w:szCs w:val="24"/>
        </w:rPr>
        <w:t>11.3乙方应及时对甲方的相关人员进行培训，培训目标为受训者能够独立、熟练地完成操作，实现依据本合同所规定的软件的目标和功能。</w:t>
      </w:r>
    </w:p>
    <w:p>
      <w:pPr>
        <w:keepNext w:val="0"/>
        <w:keepLines w:val="0"/>
        <w:pageBreakBefore w:val="0"/>
        <w:kinsoku/>
        <w:wordWrap/>
        <w:overflowPunct/>
        <w:topLinePunct w:val="0"/>
        <w:autoSpaceDE/>
        <w:autoSpaceDN/>
        <w:bidi w:val="0"/>
        <w:adjustRightInd/>
        <w:snapToGrid/>
        <w:spacing w:afterAutospacing="0" w:line="480" w:lineRule="exact"/>
        <w:ind w:firstLine="354" w:firstLineChars="147"/>
        <w:textAlignment w:val="auto"/>
        <w:rPr>
          <w:rFonts w:ascii="宋体" w:hAnsi="宋体"/>
          <w:b/>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354" w:firstLineChars="147"/>
        <w:textAlignment w:val="auto"/>
        <w:rPr>
          <w:rFonts w:ascii="宋体"/>
          <w:b/>
          <w:bCs/>
          <w:sz w:val="24"/>
          <w:szCs w:val="24"/>
        </w:rPr>
      </w:pPr>
      <w:r>
        <w:rPr>
          <w:rFonts w:hint="eastAsia" w:ascii="宋体" w:hAnsi="宋体"/>
          <w:b/>
          <w:bCs/>
          <w:sz w:val="24"/>
          <w:szCs w:val="24"/>
        </w:rPr>
        <w:t>12.知识产权和使用权</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rFonts w:ascii="宋体"/>
          <w:bCs/>
          <w:sz w:val="24"/>
          <w:szCs w:val="24"/>
        </w:rPr>
      </w:pPr>
      <w:r>
        <w:rPr>
          <w:rFonts w:hint="eastAsia" w:ascii="宋体" w:hAnsi="宋体"/>
          <w:bCs/>
          <w:sz w:val="24"/>
          <w:szCs w:val="24"/>
        </w:rPr>
        <w:t>12.1乙方保证向甲方提交的工作成果不侵害任何第三方的知识产权。</w:t>
      </w:r>
    </w:p>
    <w:p>
      <w:pPr>
        <w:keepNext w:val="0"/>
        <w:keepLines w:val="0"/>
        <w:pageBreakBefore w:val="0"/>
        <w:kinsoku/>
        <w:wordWrap/>
        <w:overflowPunct/>
        <w:topLinePunct w:val="0"/>
        <w:autoSpaceDE/>
        <w:autoSpaceDN/>
        <w:bidi w:val="0"/>
        <w:adjustRightInd/>
        <w:snapToGrid/>
        <w:spacing w:afterAutospacing="0" w:line="480" w:lineRule="exact"/>
        <w:ind w:firstLine="360" w:firstLineChars="150"/>
        <w:textAlignment w:val="auto"/>
        <w:rPr>
          <w:rFonts w:ascii="宋体"/>
          <w:bCs/>
          <w:sz w:val="24"/>
          <w:szCs w:val="24"/>
        </w:rPr>
      </w:pPr>
      <w:r>
        <w:rPr>
          <w:rFonts w:hint="eastAsia" w:ascii="宋体" w:hAnsi="宋体"/>
          <w:bCs/>
          <w:sz w:val="24"/>
          <w:szCs w:val="24"/>
        </w:rPr>
        <w:t>12.2乙方在履行本合同过程中所创造产生的有关本合同项下知识产权，包括但不限于软件著作权、技术专利权、设计方案图纸、各种说明书、测试数据资料、程序源代码以及其他技术文档，由甲方依法所有。软件免费维护期结束后，甲方可根据实际需求修改系统、扩充功能，乙方应提供必要的协助配合，乙方对因甲方修改系统所造成的问题和损失不承担任何责任。</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r>
        <w:rPr>
          <w:rFonts w:hint="eastAsia" w:ascii="宋体" w:hAnsi="宋体"/>
          <w:bCs/>
          <w:sz w:val="24"/>
          <w:szCs w:val="24"/>
        </w:rPr>
        <w:t>12.3甲方在使用乙方提供的属于第三方软件时，应当依照乙方与第三方对该软件使用的约定进行。乙方应将该约定的书面文件的复印件交甲方参阅。</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left="426" w:leftChars="203" w:firstLine="118" w:firstLineChars="49"/>
        <w:textAlignment w:val="auto"/>
        <w:rPr>
          <w:rFonts w:ascii="宋体"/>
          <w:b/>
          <w:bCs/>
          <w:sz w:val="24"/>
          <w:szCs w:val="24"/>
        </w:rPr>
      </w:pPr>
      <w:r>
        <w:rPr>
          <w:rFonts w:hint="eastAsia" w:ascii="宋体" w:hAnsi="宋体"/>
          <w:b/>
          <w:bCs/>
          <w:sz w:val="24"/>
          <w:szCs w:val="24"/>
        </w:rPr>
        <w:t>13.保密条款</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详见附件《保密协议》</w:t>
      </w:r>
    </w:p>
    <w:p>
      <w:pPr>
        <w:keepNext w:val="0"/>
        <w:keepLines w:val="0"/>
        <w:pageBreakBefore w:val="0"/>
        <w:kinsoku/>
        <w:wordWrap/>
        <w:overflowPunct/>
        <w:topLinePunct w:val="0"/>
        <w:autoSpaceDE/>
        <w:autoSpaceDN/>
        <w:bidi w:val="0"/>
        <w:adjustRightInd/>
        <w:snapToGrid/>
        <w:spacing w:afterAutospacing="0" w:line="480" w:lineRule="exact"/>
        <w:ind w:firstLine="354" w:firstLineChars="147"/>
        <w:textAlignment w:val="auto"/>
        <w:rPr>
          <w:rFonts w:ascii="宋体" w:hAnsi="宋体"/>
          <w:b/>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72" w:firstLineChars="196"/>
        <w:textAlignment w:val="auto"/>
        <w:rPr>
          <w:rFonts w:ascii="宋体"/>
          <w:b/>
          <w:bCs/>
          <w:sz w:val="24"/>
          <w:szCs w:val="24"/>
        </w:rPr>
      </w:pPr>
      <w:r>
        <w:rPr>
          <w:rFonts w:hint="eastAsia" w:ascii="宋体" w:hAnsi="宋体"/>
          <w:b/>
          <w:bCs/>
          <w:sz w:val="24"/>
          <w:szCs w:val="24"/>
        </w:rPr>
        <w:t>14.侵权赔偿</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14.1乙方同意，如有第三方声称甲方使用本软件侵犯了第三方的知识产权或其它财产权利，乙方负责对由此而引起的任何仲裁、诉讼或法律请求进行抗辩。乙方同意支付有关仲裁、判决或和解所确定的赔偿金额。一旦发生此类诉求，甲方将及时通知乙方，并对乙方处理该诉求提供合理的帮助。如乙方不能针对该项诉请进行应诉或和解，甲方有权直接应诉或进行和解，所发生的包括但不限于律师费、诉讼费、仲裁费、赔偿金等一切费用均由乙方承担。</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hAnsi="宋体"/>
          <w:bCs/>
          <w:sz w:val="24"/>
          <w:szCs w:val="24"/>
        </w:rPr>
        <w:t>14.2如本软件或其任何部分被依法认定为侵犯第三人的合法权利，或任何依约定使用或分销该软件或行使任何由乙方授予的权利被认定为侵权，乙方应用相等功能的且非侵权的软件替换本软件，或取得相关授权，以使甲方能够继续享有本合同所规定的各项权利。</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r>
        <w:rPr>
          <w:rFonts w:hint="eastAsia" w:ascii="宋体" w:hAnsi="宋体"/>
          <w:bCs/>
          <w:sz w:val="24"/>
          <w:szCs w:val="24"/>
        </w:rPr>
        <w:t>14.3如果乙方经合理和具有事实根据的判断，认为本软件或其任何部分可能被依法认定为侵犯第三人合法权利的，或使用或分销该软件或甲方行使由乙方授予的权利可能被认定为侵权的，经甲方书面同意后乙方可以用相类似的具有相同功能的非侵权软件替换本软件，或取得必要的相关授权以使甲方能够继续享有本合同所规定的各项权利。但乙方对甲方由于使用了相关的非法软件系统，或在本软件中使用了非乙方提供的软件，或该软件中非乙方对本软件的修改而导致的侵权不承担责任。</w:t>
      </w:r>
      <w:r>
        <w:rPr>
          <w:rFonts w:ascii="宋体" w:hAnsi="宋体"/>
          <w:bCs/>
          <w:sz w:val="24"/>
          <w:szCs w:val="24"/>
        </w:rPr>
        <w:t xml:space="preserve"> </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15.违约和赔偿责任</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15.1乙方违约</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sz w:val="24"/>
          <w:szCs w:val="24"/>
        </w:rPr>
      </w:pPr>
      <w:r>
        <w:rPr>
          <w:rFonts w:hint="eastAsia" w:ascii="宋体" w:hAnsi="宋体"/>
          <w:bCs/>
          <w:sz w:val="24"/>
          <w:szCs w:val="24"/>
        </w:rPr>
        <w:t>乙方逾期超过</w:t>
      </w:r>
      <w:sdt>
        <w:sdtPr>
          <w:rPr>
            <w:sz w:val="24"/>
            <w:szCs w:val="24"/>
          </w:rPr>
          <w:tag w:val="tag101"/>
          <w:id w:val="101"/>
        </w:sdtPr>
        <w:sdtEndPr>
          <w:rPr>
            <w:sz w:val="24"/>
            <w:szCs w:val="24"/>
          </w:rPr>
        </w:sdtEndPr>
        <w:sdtContent>
          <w:r>
            <w:rPr>
              <w:rFonts w:ascii="宋体" w:hAnsi="宋体"/>
              <w:bCs/>
              <w:sz w:val="24"/>
              <w:szCs w:val="24"/>
              <w:u w:val="single"/>
            </w:rPr>
            <w:t xml:space="preserve">  30  </w:t>
          </w:r>
        </w:sdtContent>
      </w:sdt>
      <w:r>
        <w:rPr>
          <w:rFonts w:hint="eastAsia" w:ascii="宋体" w:hAnsi="宋体"/>
          <w:bCs/>
          <w:sz w:val="24"/>
          <w:szCs w:val="24"/>
        </w:rPr>
        <w:t>日仍未按期完成工作任务或达到交付技术成果要求的，乙方违约责任如下：</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hAnsi="宋体"/>
          <w:bCs/>
          <w:sz w:val="24"/>
          <w:szCs w:val="24"/>
        </w:rPr>
      </w:pPr>
      <w:r>
        <w:rPr>
          <w:rFonts w:hint="eastAsia" w:ascii="宋体" w:hAnsi="宋体"/>
          <w:bCs/>
          <w:sz w:val="24"/>
          <w:szCs w:val="24"/>
        </w:rPr>
        <w:t>（</w:t>
      </w:r>
      <w:r>
        <w:rPr>
          <w:rFonts w:ascii="宋体" w:hAnsi="宋体"/>
          <w:bCs/>
          <w:sz w:val="24"/>
          <w:szCs w:val="24"/>
        </w:rPr>
        <w:t>1</w:t>
      </w:r>
      <w:r>
        <w:rPr>
          <w:rFonts w:hint="eastAsia" w:ascii="宋体" w:hAnsi="宋体"/>
          <w:bCs/>
          <w:sz w:val="24"/>
          <w:szCs w:val="24"/>
        </w:rPr>
        <w:t>）甲方有权解除合同，并要求乙方按合同总金额的30%赔偿违约金，违约金不足以赔偿甲方由此而引起的直接和间接损失的，甲方有权继续追偿。</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hAnsi="宋体"/>
          <w:bCs/>
          <w:sz w:val="24"/>
          <w:szCs w:val="24"/>
        </w:rPr>
      </w:pPr>
      <w:r>
        <w:rPr>
          <w:rFonts w:hint="eastAsia" w:ascii="宋体" w:hAnsi="宋体"/>
          <w:bCs/>
          <w:sz w:val="24"/>
          <w:szCs w:val="24"/>
        </w:rPr>
        <w:t>（2）如甲方因乙方违约而解除本合同，乙方应在10个工作日内返还甲方已付服务费，并依甲方的指示退还所有的基础性文件和原始资料。</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15.</w:t>
      </w:r>
      <w:r>
        <w:rPr>
          <w:rFonts w:ascii="宋体" w:hAnsi="宋体"/>
          <w:bCs/>
          <w:sz w:val="24"/>
          <w:szCs w:val="24"/>
        </w:rPr>
        <w:t>2</w:t>
      </w:r>
      <w:r>
        <w:rPr>
          <w:rFonts w:hint="eastAsia" w:ascii="宋体" w:hAnsi="宋体"/>
          <w:bCs/>
          <w:sz w:val="24"/>
          <w:szCs w:val="24"/>
        </w:rPr>
        <w:t>甲方违约</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sz w:val="24"/>
          <w:szCs w:val="24"/>
        </w:rPr>
      </w:pPr>
      <w:r>
        <w:rPr>
          <w:rFonts w:hint="eastAsia" w:ascii="宋体" w:hAnsi="宋体"/>
          <w:bCs/>
          <w:sz w:val="24"/>
          <w:szCs w:val="24"/>
        </w:rPr>
        <w:t>甲方逾期超过</w:t>
      </w:r>
      <w:sdt>
        <w:sdtPr>
          <w:rPr>
            <w:sz w:val="24"/>
            <w:szCs w:val="24"/>
          </w:rPr>
          <w:tag w:val="tag102"/>
          <w:id w:val="102"/>
        </w:sdtPr>
        <w:sdtEndPr>
          <w:rPr>
            <w:sz w:val="24"/>
            <w:szCs w:val="24"/>
          </w:rPr>
        </w:sdtEndPr>
        <w:sdtContent>
          <w:r>
            <w:rPr>
              <w:rFonts w:ascii="宋体" w:hAnsi="宋体"/>
              <w:bCs/>
              <w:sz w:val="24"/>
              <w:szCs w:val="24"/>
              <w:u w:val="single"/>
            </w:rPr>
            <w:t xml:space="preserve">  30  </w:t>
          </w:r>
        </w:sdtContent>
      </w:sdt>
      <w:r>
        <w:rPr>
          <w:rFonts w:hint="eastAsia" w:ascii="宋体" w:hAnsi="宋体"/>
          <w:bCs/>
          <w:sz w:val="24"/>
          <w:szCs w:val="24"/>
        </w:rPr>
        <w:t>日仍未向乙方支付相应阶段服务费的，甲方违约责任如下：</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hAnsi="宋体"/>
          <w:bCs/>
          <w:sz w:val="24"/>
          <w:szCs w:val="24"/>
        </w:rPr>
      </w:pPr>
      <w:r>
        <w:rPr>
          <w:rFonts w:hint="eastAsia" w:ascii="宋体" w:hAnsi="宋体"/>
          <w:bCs/>
          <w:sz w:val="24"/>
          <w:szCs w:val="24"/>
        </w:rPr>
        <w:t>（1）乙方有权解除本合同，合同解除后甲方应按乙方已交付验收完成的软件价格付款。甲方付款后，乙方应向甲方交付已付款的软件。甲方如要在以后使用所接受的软件，仍应按照本合同的规定使用。</w:t>
      </w:r>
    </w:p>
    <w:p>
      <w:pPr>
        <w:keepNext w:val="0"/>
        <w:keepLines w:val="0"/>
        <w:pageBreakBefore w:val="0"/>
        <w:kinsoku/>
        <w:wordWrap/>
        <w:overflowPunct/>
        <w:topLinePunct w:val="0"/>
        <w:autoSpaceDE/>
        <w:autoSpaceDN/>
        <w:bidi w:val="0"/>
        <w:adjustRightInd/>
        <w:snapToGrid/>
        <w:spacing w:afterAutospacing="0" w:line="480" w:lineRule="exact"/>
        <w:ind w:firstLine="364" w:firstLineChars="152"/>
        <w:textAlignment w:val="auto"/>
        <w:rPr>
          <w:rFonts w:ascii="宋体"/>
          <w:bCs/>
          <w:sz w:val="24"/>
          <w:szCs w:val="24"/>
        </w:rPr>
      </w:pPr>
      <w:r>
        <w:rPr>
          <w:rFonts w:hint="eastAsia" w:ascii="宋体" w:hAnsi="宋体"/>
          <w:bCs/>
          <w:sz w:val="24"/>
          <w:szCs w:val="24"/>
        </w:rPr>
        <w:t>（2）如乙方决定继续履行合同，甲方仍应尽快按照合同规定的金额付款，乙方履行本合同的日期相应顺延。</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sz w:val="24"/>
          <w:szCs w:val="24"/>
        </w:rPr>
      </w:pPr>
      <w:r>
        <w:rPr>
          <w:rFonts w:hint="eastAsia" w:ascii="宋体" w:hAnsi="宋体"/>
          <w:bCs/>
          <w:sz w:val="24"/>
          <w:szCs w:val="24"/>
        </w:rPr>
        <w:t>15.</w:t>
      </w:r>
      <w:r>
        <w:rPr>
          <w:rFonts w:ascii="宋体" w:hAnsi="宋体"/>
          <w:bCs/>
          <w:sz w:val="24"/>
          <w:szCs w:val="24"/>
        </w:rPr>
        <w:t>3</w:t>
      </w:r>
      <w:r>
        <w:rPr>
          <w:rFonts w:hint="eastAsia" w:ascii="宋体" w:hAnsi="宋体"/>
          <w:bCs/>
          <w:sz w:val="24"/>
          <w:szCs w:val="24"/>
        </w:rPr>
        <w:t>如发生违约情形，守约方解除合同时应以书面方式通知违约方。任何一方不得采取非法手段或以损害本项目的方式获取合同费用。</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16.合同解除</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hAnsi="宋体"/>
          <w:bCs/>
          <w:sz w:val="24"/>
          <w:szCs w:val="24"/>
        </w:rPr>
        <w:t>双方确定，出现下列情形，致使本合同的履行成为不必要或不可能，可以解除本合同：</w:t>
      </w:r>
    </w:p>
    <w:p>
      <w:pPr>
        <w:keepNext w:val="0"/>
        <w:keepLines w:val="0"/>
        <w:pageBreakBefore w:val="0"/>
        <w:widowControl/>
        <w:numPr>
          <w:ilvl w:val="0"/>
          <w:numId w:val="2"/>
        </w:numPr>
        <w:kinsoku/>
        <w:wordWrap/>
        <w:overflowPunct/>
        <w:topLinePunct w:val="0"/>
        <w:autoSpaceDE/>
        <w:autoSpaceDN/>
        <w:bidi w:val="0"/>
        <w:adjustRightInd/>
        <w:snapToGrid/>
        <w:spacing w:afterAutospacing="0" w:line="480" w:lineRule="exact"/>
        <w:jc w:val="left"/>
        <w:textAlignment w:val="auto"/>
        <w:rPr>
          <w:rFonts w:ascii="宋体"/>
          <w:bCs/>
          <w:sz w:val="24"/>
          <w:szCs w:val="24"/>
        </w:rPr>
      </w:pPr>
      <w:r>
        <w:rPr>
          <w:rFonts w:hint="eastAsia" w:ascii="宋体" w:hAnsi="宋体"/>
          <w:bCs/>
          <w:sz w:val="24"/>
          <w:szCs w:val="24"/>
        </w:rPr>
        <w:t>发生不可抗力；</w:t>
      </w:r>
    </w:p>
    <w:p>
      <w:pPr>
        <w:keepNext w:val="0"/>
        <w:keepLines w:val="0"/>
        <w:pageBreakBefore w:val="0"/>
        <w:kinsoku/>
        <w:wordWrap/>
        <w:overflowPunct/>
        <w:topLinePunct w:val="0"/>
        <w:autoSpaceDE/>
        <w:autoSpaceDN/>
        <w:bidi w:val="0"/>
        <w:adjustRightInd/>
        <w:snapToGrid/>
        <w:spacing w:afterAutospacing="0" w:line="480" w:lineRule="exact"/>
        <w:ind w:left="426"/>
        <w:textAlignment w:val="auto"/>
        <w:rPr>
          <w:rFonts w:ascii="宋体"/>
          <w:bCs/>
          <w:sz w:val="24"/>
          <w:szCs w:val="24"/>
        </w:rPr>
      </w:pPr>
      <w:r>
        <w:rPr>
          <w:rFonts w:hint="eastAsia" w:ascii="宋体" w:hAnsi="宋体"/>
          <w:bCs/>
          <w:sz w:val="24"/>
          <w:szCs w:val="24"/>
        </w:rPr>
        <w:t>（2）乙方在履行合同过程中明显地体现出无法按双方约定的主要技术要求完成本技术服务的；</w:t>
      </w:r>
    </w:p>
    <w:p>
      <w:pPr>
        <w:keepNext w:val="0"/>
        <w:keepLines w:val="0"/>
        <w:pageBreakBefore w:val="0"/>
        <w:widowControl/>
        <w:numPr>
          <w:ilvl w:val="0"/>
          <w:numId w:val="2"/>
        </w:numPr>
        <w:kinsoku/>
        <w:wordWrap/>
        <w:overflowPunct/>
        <w:topLinePunct w:val="0"/>
        <w:autoSpaceDE/>
        <w:autoSpaceDN/>
        <w:bidi w:val="0"/>
        <w:adjustRightInd/>
        <w:snapToGrid/>
        <w:spacing w:afterAutospacing="0" w:line="480" w:lineRule="exact"/>
        <w:jc w:val="left"/>
        <w:textAlignment w:val="auto"/>
        <w:rPr>
          <w:rFonts w:ascii="宋体"/>
          <w:bCs/>
          <w:sz w:val="24"/>
          <w:szCs w:val="24"/>
        </w:rPr>
      </w:pPr>
      <w:r>
        <w:rPr>
          <w:rFonts w:hint="eastAsia" w:ascii="宋体" w:hAnsi="宋体"/>
          <w:bCs/>
          <w:sz w:val="24"/>
          <w:szCs w:val="24"/>
        </w:rPr>
        <w:t>经双方协商同意后解除，双方互不追究对方所有的合同责任。</w:t>
      </w:r>
    </w:p>
    <w:p>
      <w:pPr>
        <w:keepNext w:val="0"/>
        <w:keepLines w:val="0"/>
        <w:pageBreakBefore w:val="0"/>
        <w:kinsoku/>
        <w:wordWrap/>
        <w:overflowPunct/>
        <w:topLinePunct w:val="0"/>
        <w:autoSpaceDE/>
        <w:autoSpaceDN/>
        <w:bidi w:val="0"/>
        <w:adjustRightInd/>
        <w:snapToGrid/>
        <w:spacing w:afterAutospacing="0" w:line="480" w:lineRule="exact"/>
        <w:ind w:left="426"/>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left="426" w:leftChars="203" w:firstLine="120" w:firstLineChars="50"/>
        <w:textAlignment w:val="auto"/>
        <w:rPr>
          <w:rFonts w:ascii="宋体"/>
          <w:b/>
          <w:bCs/>
          <w:sz w:val="24"/>
          <w:szCs w:val="24"/>
        </w:rPr>
      </w:pPr>
      <w:r>
        <w:rPr>
          <w:rFonts w:hint="eastAsia" w:ascii="宋体" w:hAnsi="宋体"/>
          <w:b/>
          <w:bCs/>
          <w:sz w:val="24"/>
          <w:szCs w:val="24"/>
        </w:rPr>
        <w:t>17.争议处理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bCs/>
          <w:sz w:val="24"/>
          <w:szCs w:val="24"/>
        </w:rPr>
      </w:pPr>
      <w:r>
        <w:rPr>
          <w:rFonts w:hint="eastAsia" w:ascii="宋体" w:hAnsi="宋体"/>
          <w:bCs/>
          <w:sz w:val="24"/>
          <w:szCs w:val="24"/>
        </w:rPr>
        <w:t>双方因履行本合同而发生的争议，双方应通过友好协商的方式解决。协商不成时，依法向甲方所在地人民法院起诉。</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hAnsi="宋体"/>
          <w:b/>
          <w:bCs/>
          <w:sz w:val="24"/>
          <w:szCs w:val="24"/>
        </w:rPr>
      </w:pPr>
      <w:r>
        <w:rPr>
          <w:rFonts w:hint="eastAsia" w:ascii="宋体" w:hAnsi="宋体"/>
          <w:b/>
          <w:bCs/>
          <w:sz w:val="24"/>
          <w:szCs w:val="24"/>
        </w:rPr>
        <w:t>18.通知与送达</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r>
        <w:rPr>
          <w:rFonts w:hint="eastAsia" w:ascii="宋体"/>
          <w:bCs/>
          <w:sz w:val="24"/>
          <w:szCs w:val="24"/>
        </w:rPr>
        <w:t>双方在本合同履行过程中相互发出或者提供的所有通知、文件、文书、资料等，均以本合同所列明的地址送达。一方如果迁址或者变更，应当书面通知对方，未履行通知义务的，另一方按原地址邮寄相关材料即视为已履行送达义务。当面交付上述材料的，在交付之时视为送达；以邮寄方式交付的，寄出或者投邮后即视为送达。</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bCs/>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2" w:firstLineChars="200"/>
        <w:textAlignment w:val="auto"/>
        <w:rPr>
          <w:rFonts w:ascii="宋体"/>
          <w:b/>
          <w:bCs/>
          <w:sz w:val="24"/>
          <w:szCs w:val="24"/>
        </w:rPr>
      </w:pPr>
      <w:r>
        <w:rPr>
          <w:rFonts w:hint="eastAsia" w:ascii="宋体" w:hAnsi="宋体"/>
          <w:b/>
          <w:bCs/>
          <w:sz w:val="24"/>
          <w:szCs w:val="24"/>
        </w:rPr>
        <w:t>19.其他事项</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sz w:val="24"/>
          <w:szCs w:val="24"/>
        </w:rPr>
        <w:t>（1）本合同一式</w:t>
      </w:r>
      <w:sdt>
        <w:sdtPr>
          <w:rPr>
            <w:sz w:val="24"/>
            <w:szCs w:val="24"/>
          </w:rPr>
          <w:tag w:val="tag103"/>
          <w:id w:val="103"/>
        </w:sdtPr>
        <w:sdtEndPr>
          <w:rPr>
            <w:sz w:val="24"/>
            <w:szCs w:val="24"/>
          </w:rPr>
        </w:sdtEndPr>
        <w:sdtContent>
          <w:r>
            <w:rPr>
              <w:sz w:val="24"/>
              <w:szCs w:val="24"/>
              <w:u w:val="single"/>
            </w:rPr>
            <w:t xml:space="preserve"> </w:t>
          </w:r>
          <w:r>
            <w:rPr>
              <w:rFonts w:hint="eastAsia"/>
              <w:sz w:val="24"/>
              <w:szCs w:val="24"/>
              <w:u w:val="single"/>
            </w:rPr>
            <w:t xml:space="preserve">  </w:t>
          </w:r>
          <w:r>
            <w:rPr>
              <w:sz w:val="24"/>
              <w:szCs w:val="24"/>
              <w:u w:val="single"/>
            </w:rPr>
            <w:t xml:space="preserve"> </w:t>
          </w:r>
        </w:sdtContent>
      </w:sdt>
      <w:r>
        <w:rPr>
          <w:rFonts w:hint="eastAsia" w:ascii="宋体" w:hAnsi="宋体"/>
          <w:bCs/>
          <w:sz w:val="24"/>
          <w:szCs w:val="24"/>
        </w:rPr>
        <w:t>份，</w:t>
      </w:r>
      <w:r>
        <w:rPr>
          <w:rFonts w:hint="eastAsia" w:ascii="宋体" w:hAnsi="宋体"/>
          <w:sz w:val="24"/>
          <w:szCs w:val="24"/>
        </w:rPr>
        <w:t>其中甲方执</w:t>
      </w:r>
      <w:sdt>
        <w:sdtPr>
          <w:rPr>
            <w:sz w:val="24"/>
            <w:szCs w:val="24"/>
          </w:rPr>
          <w:tag w:val="tag104"/>
          <w:id w:val="104"/>
        </w:sdtPr>
        <w:sdtEndPr>
          <w:rPr>
            <w:sz w:val="24"/>
            <w:szCs w:val="24"/>
          </w:rPr>
        </w:sdtEndPr>
        <w:sdtContent>
          <w:r>
            <w:rPr>
              <w:sz w:val="24"/>
              <w:szCs w:val="24"/>
              <w:u w:val="single"/>
            </w:rPr>
            <w:t xml:space="preserve"> </w:t>
          </w:r>
          <w:r>
            <w:rPr>
              <w:rFonts w:hint="eastAsia"/>
              <w:sz w:val="24"/>
              <w:szCs w:val="24"/>
              <w:u w:val="single"/>
            </w:rPr>
            <w:t xml:space="preserve">  </w:t>
          </w:r>
          <w:r>
            <w:rPr>
              <w:sz w:val="24"/>
              <w:szCs w:val="24"/>
              <w:u w:val="single"/>
            </w:rPr>
            <w:t xml:space="preserve"> </w:t>
          </w:r>
        </w:sdtContent>
      </w:sdt>
      <w:r>
        <w:rPr>
          <w:rFonts w:hint="eastAsia" w:ascii="宋体" w:hAnsi="宋体"/>
          <w:sz w:val="24"/>
          <w:szCs w:val="24"/>
        </w:rPr>
        <w:t>份，乙方执</w:t>
      </w:r>
      <w:sdt>
        <w:sdtPr>
          <w:rPr>
            <w:sz w:val="24"/>
            <w:szCs w:val="24"/>
          </w:rPr>
          <w:tag w:val="tag105"/>
          <w:id w:val="105"/>
        </w:sdtPr>
        <w:sdtEndPr>
          <w:rPr>
            <w:sz w:val="24"/>
            <w:szCs w:val="24"/>
          </w:rPr>
        </w:sdtEndPr>
        <w:sdtContent>
          <w:r>
            <w:rPr>
              <w:sz w:val="24"/>
              <w:szCs w:val="24"/>
              <w:u w:val="single"/>
            </w:rPr>
            <w:t xml:space="preserve">  </w:t>
          </w:r>
          <w:r>
            <w:rPr>
              <w:rFonts w:hint="eastAsia"/>
              <w:sz w:val="24"/>
              <w:szCs w:val="24"/>
              <w:u w:val="single"/>
            </w:rPr>
            <w:t xml:space="preserve">  </w:t>
          </w:r>
          <w:r>
            <w:rPr>
              <w:sz w:val="24"/>
              <w:szCs w:val="24"/>
              <w:u w:val="single"/>
            </w:rPr>
            <w:t xml:space="preserve">  </w:t>
          </w:r>
        </w:sdtContent>
      </w:sdt>
      <w:r>
        <w:rPr>
          <w:rFonts w:hint="eastAsia" w:ascii="宋体" w:hAnsi="宋体"/>
          <w:sz w:val="24"/>
          <w:szCs w:val="24"/>
        </w:rPr>
        <w:t>份，</w:t>
      </w:r>
      <w:r>
        <w:rPr>
          <w:rFonts w:hint="eastAsia"/>
          <w:sz w:val="24"/>
          <w:szCs w:val="24"/>
        </w:rPr>
        <w:t>具有同等法律效力。</w:t>
      </w: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bCs/>
          <w:sz w:val="24"/>
          <w:szCs w:val="24"/>
        </w:rPr>
      </w:pPr>
      <w:r>
        <w:rPr>
          <w:rFonts w:hint="eastAsia" w:ascii="宋体"/>
          <w:bCs/>
          <w:sz w:val="24"/>
          <w:szCs w:val="24"/>
        </w:rPr>
        <w:t>（2）</w:t>
      </w:r>
      <w:r>
        <w:rPr>
          <w:rFonts w:hint="eastAsia" w:ascii="宋体" w:hAnsi="宋体"/>
          <w:bCs/>
          <w:sz w:val="24"/>
          <w:szCs w:val="24"/>
        </w:rPr>
        <w:t>本合同经双方签字盖章后生效。</w:t>
      </w:r>
    </w:p>
    <w:p>
      <w:pPr>
        <w:keepNext w:val="0"/>
        <w:keepLines w:val="0"/>
        <w:pageBreakBefore w:val="0"/>
        <w:kinsoku/>
        <w:wordWrap/>
        <w:overflowPunct/>
        <w:topLinePunct w:val="0"/>
        <w:autoSpaceDE/>
        <w:autoSpaceDN/>
        <w:bidi w:val="0"/>
        <w:adjustRightInd/>
        <w:snapToGrid/>
        <w:spacing w:afterAutospacing="0" w:line="480" w:lineRule="exact"/>
        <w:textAlignment w:val="auto"/>
        <w:rPr>
          <w:rFonts w:ascii="宋体"/>
          <w:bCs/>
          <w:sz w:val="24"/>
          <w:szCs w:val="24"/>
        </w:rPr>
      </w:pPr>
      <w:r>
        <w:rPr>
          <w:rFonts w:hint="eastAsia" w:ascii="宋体" w:hAnsi="宋体"/>
          <w:bCs/>
          <w:sz w:val="24"/>
          <w:szCs w:val="24"/>
        </w:rPr>
        <w:t>（以下无正文）</w:t>
      </w:r>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rFonts w:ascii="宋体"/>
          <w:bCs/>
          <w:sz w:val="24"/>
          <w:szCs w:val="24"/>
        </w:rPr>
      </w:pPr>
      <w:sdt>
        <w:sdtPr>
          <w:rPr>
            <w:sz w:val="24"/>
            <w:szCs w:val="24"/>
          </w:rPr>
          <w:tag w:val="tag106"/>
          <w:id w:val="106"/>
        </w:sdtPr>
        <w:sdtEndPr>
          <w:rPr>
            <w:sz w:val="24"/>
            <w:szCs w:val="24"/>
          </w:rPr>
        </w:sdtEndPr>
        <w:sdtContent>
          <w:r>
            <w:rPr>
              <w:rFonts w:hint="eastAsia" w:ascii="宋体" w:hAnsi="宋体"/>
              <w:bCs/>
              <w:sz w:val="24"/>
              <w:szCs w:val="24"/>
            </w:rPr>
            <w:t>甲方：</w:t>
          </w:r>
          <w:r>
            <w:rPr>
              <w:rFonts w:ascii="宋体" w:hAnsi="宋体"/>
              <w:bCs/>
              <w:sz w:val="24"/>
              <w:szCs w:val="24"/>
              <w:u w:val="single"/>
            </w:rPr>
            <w:t xml:space="preserve"> </w:t>
          </w:r>
          <w:r>
            <w:rPr>
              <w:rFonts w:hint="eastAsia" w:ascii="宋体" w:hAnsi="宋体"/>
              <w:bCs/>
              <w:sz w:val="24"/>
              <w:szCs w:val="24"/>
              <w:u w:val="single"/>
            </w:rPr>
            <w:t>中国药科大学</w:t>
          </w:r>
          <w:r>
            <w:rPr>
              <w:rFonts w:ascii="宋体" w:hAnsi="宋体"/>
              <w:bCs/>
              <w:sz w:val="24"/>
              <w:szCs w:val="24"/>
              <w:u w:val="single"/>
            </w:rPr>
            <w:t xml:space="preserve"> </w:t>
          </w:r>
          <w:r>
            <w:rPr>
              <w:rFonts w:hint="eastAsia" w:ascii="宋体" w:hAnsi="宋体"/>
              <w:bCs/>
              <w:sz w:val="24"/>
              <w:szCs w:val="24"/>
            </w:rPr>
            <w:t>（盖章）</w:t>
          </w:r>
          <w:r>
            <w:rPr>
              <w:rFonts w:ascii="宋体" w:hAnsi="宋体"/>
              <w:bCs/>
              <w:sz w:val="24"/>
              <w:szCs w:val="24"/>
            </w:rPr>
            <w:t xml:space="preserve">           </w:t>
          </w:r>
          <w:r>
            <w:rPr>
              <w:rFonts w:hint="eastAsia" w:ascii="宋体" w:hAnsi="宋体"/>
              <w:bCs/>
              <w:sz w:val="24"/>
              <w:szCs w:val="24"/>
            </w:rPr>
            <w:t>乙方</w:t>
          </w:r>
          <w:r>
            <w:rPr>
              <w:rFonts w:ascii="宋体" w:hAnsi="宋体"/>
              <w:bCs/>
              <w:sz w:val="24"/>
              <w:szCs w:val="24"/>
            </w:rPr>
            <w:t>:</w:t>
          </w:r>
          <w:r>
            <w:rPr>
              <w:sz w:val="24"/>
              <w:szCs w:val="24"/>
              <w:u w:val="single"/>
            </w:rPr>
            <w:t xml:space="preserve">   </w:t>
          </w:r>
          <w:r>
            <w:rPr>
              <w:rFonts w:ascii="宋体" w:hAnsi="宋体"/>
              <w:bCs/>
              <w:sz w:val="24"/>
              <w:szCs w:val="24"/>
              <w:u w:val="single"/>
            </w:rPr>
            <w:t xml:space="preserve">        </w:t>
          </w:r>
          <w:r>
            <w:rPr>
              <w:rFonts w:hint="eastAsia" w:ascii="宋体" w:hAnsi="宋体"/>
              <w:bCs/>
              <w:sz w:val="24"/>
              <w:szCs w:val="24"/>
            </w:rPr>
            <w:t>（盖章）</w:t>
          </w:r>
        </w:sdtContent>
      </w:sdt>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rFonts w:ascii="??" w:hAnsi="??"/>
          <w:sz w:val="24"/>
          <w:szCs w:val="24"/>
        </w:rPr>
      </w:pPr>
      <w:r>
        <w:rPr>
          <w:rFonts w:hint="eastAsia" w:ascii="??" w:hAnsi="??"/>
          <w:sz w:val="24"/>
          <w:szCs w:val="24"/>
        </w:rPr>
        <w:t>法定代表人</w:t>
      </w:r>
      <w:r>
        <w:rPr>
          <w:rFonts w:ascii="??" w:hAnsi="??"/>
          <w:sz w:val="24"/>
          <w:szCs w:val="24"/>
        </w:rPr>
        <w:t>/</w:t>
      </w:r>
      <w:r>
        <w:rPr>
          <w:rFonts w:hint="eastAsia" w:ascii="??" w:hAnsi="??"/>
          <w:sz w:val="24"/>
          <w:szCs w:val="24"/>
        </w:rPr>
        <w:t>委托代理人：</w:t>
      </w:r>
      <w:r>
        <w:rPr>
          <w:rFonts w:ascii="宋体" w:hAnsi="宋体"/>
          <w:bCs/>
          <w:sz w:val="24"/>
          <w:szCs w:val="24"/>
        </w:rPr>
        <w:t xml:space="preserve">             </w:t>
      </w:r>
      <w:r>
        <w:rPr>
          <w:rFonts w:hint="eastAsia" w:ascii="??" w:hAnsi="??"/>
          <w:sz w:val="24"/>
          <w:szCs w:val="24"/>
        </w:rPr>
        <w:t xml:space="preserve">法定代表人： </w:t>
      </w:r>
      <w:r>
        <w:rPr>
          <w:rFonts w:ascii="??" w:hAnsi="??"/>
          <w:sz w:val="24"/>
          <w:szCs w:val="24"/>
        </w:rPr>
        <w:t xml:space="preserve">        </w:t>
      </w:r>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sz w:val="24"/>
          <w:szCs w:val="24"/>
        </w:rPr>
      </w:pPr>
      <w:r>
        <w:rPr>
          <w:rFonts w:hint="eastAsia" w:ascii="宋体" w:hAnsi="宋体"/>
          <w:bCs/>
          <w:sz w:val="24"/>
          <w:szCs w:val="24"/>
        </w:rPr>
        <w:t>项目联系人：</w:t>
      </w:r>
      <w:r>
        <w:rPr>
          <w:rFonts w:ascii="宋体" w:hAnsi="宋体"/>
          <w:bCs/>
          <w:sz w:val="24"/>
          <w:szCs w:val="24"/>
        </w:rPr>
        <w:t xml:space="preserve">                        </w:t>
      </w:r>
      <w:r>
        <w:rPr>
          <w:rFonts w:hint="eastAsia" w:ascii="宋体" w:hAnsi="宋体"/>
          <w:bCs/>
          <w:sz w:val="24"/>
          <w:szCs w:val="24"/>
        </w:rPr>
        <w:t>项目联系人：</w:t>
      </w:r>
      <w:r>
        <w:rPr>
          <w:rFonts w:ascii="宋体" w:hAnsi="宋体"/>
          <w:bCs/>
          <w:sz w:val="24"/>
          <w:szCs w:val="24"/>
        </w:rPr>
        <w:t xml:space="preserve">         </w:t>
      </w:r>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rFonts w:ascii="宋体"/>
          <w:bCs/>
          <w:sz w:val="28"/>
          <w:szCs w:val="28"/>
        </w:rPr>
      </w:pPr>
      <w:r>
        <w:rPr>
          <w:rFonts w:hint="eastAsia" w:ascii="宋体" w:hAnsi="宋体"/>
          <w:bCs/>
          <w:sz w:val="24"/>
          <w:szCs w:val="24"/>
        </w:rPr>
        <w:t>日期：</w:t>
      </w:r>
      <w:r>
        <w:rPr>
          <w:rFonts w:ascii="宋体" w:hAnsi="宋体"/>
          <w:bCs/>
          <w:sz w:val="24"/>
          <w:szCs w:val="24"/>
        </w:rPr>
        <w:t xml:space="preserve">                              </w:t>
      </w:r>
      <w:r>
        <w:rPr>
          <w:rFonts w:hint="eastAsia" w:ascii="宋体" w:hAnsi="宋体"/>
          <w:bCs/>
          <w:sz w:val="24"/>
          <w:szCs w:val="24"/>
        </w:rPr>
        <w:t>日期：</w:t>
      </w:r>
      <w:r>
        <w:rPr>
          <w:rFonts w:ascii="宋体" w:hAnsi="宋体"/>
          <w:bCs/>
          <w:sz w:val="24"/>
          <w:szCs w:val="24"/>
        </w:rPr>
        <w:t xml:space="preserve">              </w:t>
      </w:r>
      <w:r>
        <w:rPr>
          <w:rFonts w:ascii="宋体" w:hAnsi="宋体"/>
          <w:bCs/>
          <w:sz w:val="24"/>
        </w:rPr>
        <w:t xml:space="preserve">    </w:t>
      </w:r>
    </w:p>
    <w:p>
      <w:pPr>
        <w:keepNext w:val="0"/>
        <w:keepLines w:val="0"/>
        <w:pageBreakBefore w:val="0"/>
        <w:kinsoku/>
        <w:wordWrap/>
        <w:overflowPunct/>
        <w:topLinePunct w:val="0"/>
        <w:autoSpaceDE/>
        <w:autoSpaceDN/>
        <w:bidi w:val="0"/>
        <w:adjustRightInd/>
        <w:snapToGrid/>
        <w:spacing w:afterAutospacing="0" w:line="480" w:lineRule="exact"/>
        <w:textAlignment w:val="auto"/>
        <w:rPr>
          <w:rFonts w:ascii="宋体"/>
          <w:bCs/>
          <w:sz w:val="28"/>
          <w:szCs w:val="28"/>
        </w:rPr>
      </w:pPr>
      <w:r>
        <w:rPr>
          <w:rFonts w:ascii="宋体"/>
          <w:bCs/>
          <w:sz w:val="28"/>
          <w:szCs w:val="28"/>
        </w:rPr>
        <w:br w:type="page"/>
      </w:r>
    </w:p>
    <w:p>
      <w:pPr>
        <w:pStyle w:val="2"/>
        <w:keepNext w:val="0"/>
        <w:keepLines w:val="0"/>
        <w:pageBreakBefore w:val="0"/>
        <w:widowControl/>
        <w:kinsoku/>
        <w:wordWrap/>
        <w:overflowPunct/>
        <w:topLinePunct w:val="0"/>
        <w:autoSpaceDE/>
        <w:autoSpaceDN/>
        <w:bidi w:val="0"/>
        <w:adjustRightInd/>
        <w:snapToGrid/>
        <w:spacing w:afterAutospacing="0" w:line="480" w:lineRule="exact"/>
        <w:jc w:val="center"/>
        <w:textAlignment w:val="auto"/>
        <w:rPr>
          <w:rFonts w:hint="eastAsia" w:ascii="宋体" w:hAnsi="宋体" w:eastAsia="宋体" w:cs="宋体"/>
          <w:sz w:val="28"/>
          <w:szCs w:val="28"/>
          <w:lang w:val="en-US"/>
        </w:rPr>
      </w:pPr>
      <w:r>
        <w:rPr>
          <w:rStyle w:val="8"/>
          <w:rFonts w:hint="eastAsia" w:ascii="宋体" w:hAnsi="宋体" w:eastAsia="宋体" w:cs="宋体"/>
          <w:b/>
          <w:sz w:val="28"/>
          <w:szCs w:val="28"/>
          <w:lang w:eastAsia="zh-CN"/>
        </w:rPr>
        <w:t xml:space="preserve">附件一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补充条款：</w:t>
      </w:r>
      <w:r>
        <w:rPr>
          <w:rFonts w:hint="eastAsia" w:ascii="宋体" w:hAnsi="宋体" w:eastAsia="宋体" w:cs="宋体"/>
          <w:u w:val="single"/>
          <w:lang w:val="en-US"/>
        </w:rPr>
        <w:t>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jc w:val="center"/>
        <w:textAlignment w:val="auto"/>
        <w:rPr>
          <w:rStyle w:val="8"/>
          <w:rFonts w:hint="eastAsia" w:ascii="宋体" w:hAnsi="宋体" w:eastAsia="宋体" w:cs="宋体"/>
          <w:b/>
          <w:sz w:val="28"/>
          <w:szCs w:val="28"/>
          <w:lang w:eastAsia="zh-CN"/>
        </w:rPr>
      </w:pP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sz w:val="28"/>
          <w:szCs w:val="28"/>
          <w:lang w:val="en-US"/>
        </w:rPr>
      </w:pPr>
      <w:r>
        <w:rPr>
          <w:rStyle w:val="8"/>
          <w:rFonts w:hint="eastAsia" w:ascii="宋体" w:hAnsi="宋体" w:eastAsia="宋体" w:cs="宋体"/>
          <w:b/>
          <w:sz w:val="28"/>
          <w:szCs w:val="28"/>
          <w:lang w:eastAsia="zh-CN"/>
        </w:rPr>
        <w:t>附件二：</w:t>
      </w:r>
      <w:r>
        <w:rPr>
          <w:rFonts w:ascii="宋体" w:hAnsi="宋体"/>
          <w:sz w:val="28"/>
          <w:szCs w:val="28"/>
          <w:lang w:eastAsia="zh-CN"/>
        </w:rPr>
        <w:t>系统</w:t>
      </w:r>
      <w:r>
        <w:rPr>
          <w:rFonts w:hint="eastAsia"/>
          <w:sz w:val="28"/>
          <w:szCs w:val="28"/>
          <w:lang w:eastAsia="zh-CN"/>
        </w:rPr>
        <w:t>清单</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软件系统：模块名称、功能、等级、规格、版本、价格、备注</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交付地点：</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交付时间：</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lang w:val="en-US"/>
        </w:rPr>
      </w:pPr>
      <w:r>
        <w:rPr>
          <w:rStyle w:val="8"/>
          <w:rFonts w:hint="eastAsia" w:ascii="宋体" w:hAnsi="宋体" w:eastAsia="宋体" w:cs="宋体"/>
          <w:sz w:val="28"/>
          <w:szCs w:val="28"/>
          <w:lang w:eastAsia="zh-CN"/>
        </w:rPr>
        <w:t>附件三</w:t>
      </w:r>
    </w:p>
    <w:tbl>
      <w:tblPr>
        <w:tblStyle w:val="6"/>
        <w:tblW w:w="9115" w:type="dxa"/>
        <w:tblInd w:w="0" w:type="dxa"/>
        <w:shd w:val="clear" w:color="auto" w:fill="auto"/>
        <w:tblLayout w:type="fixed"/>
        <w:tblCellMar>
          <w:top w:w="0" w:type="dxa"/>
          <w:left w:w="108" w:type="dxa"/>
          <w:bottom w:w="0" w:type="dxa"/>
          <w:right w:w="108" w:type="dxa"/>
        </w:tblCellMar>
      </w:tblPr>
      <w:tblGrid>
        <w:gridCol w:w="4392"/>
        <w:gridCol w:w="4723"/>
      </w:tblGrid>
      <w:tr>
        <w:tblPrEx>
          <w:shd w:val="clear" w:color="auto" w:fill="auto"/>
          <w:tblLayout w:type="fixed"/>
          <w:tblCellMar>
            <w:top w:w="0" w:type="dxa"/>
            <w:left w:w="108" w:type="dxa"/>
            <w:bottom w:w="0" w:type="dxa"/>
            <w:right w:w="108" w:type="dxa"/>
          </w:tblCellMar>
        </w:tblPrEx>
        <w:trPr>
          <w:trHeight w:val="600" w:hRule="atLeast"/>
        </w:trPr>
        <w:tc>
          <w:tcPr>
            <w:tcW w:w="9115" w:type="dxa"/>
            <w:gridSpan w:val="2"/>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kern w:val="2"/>
                <w:lang w:val="en-US"/>
              </w:rPr>
            </w:pPr>
            <w:r>
              <w:rPr>
                <w:rFonts w:ascii="宋体" w:hAnsi="宋体"/>
                <w:kern w:val="2"/>
              </w:rPr>
              <w:t>项目小组成员</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甲方成员：</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乙方成员：</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姓名：</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姓名：</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职务：</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职务：</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负责项目：</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负责项目：</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联系方式：</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联系方式：</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姓名：</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姓名：</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职务：</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职务：</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负责项目：</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负责项目：</w:t>
            </w:r>
          </w:p>
        </w:tc>
      </w:tr>
      <w:tr>
        <w:tblPrEx>
          <w:tblLayout w:type="fixed"/>
          <w:tblCellMar>
            <w:top w:w="0" w:type="dxa"/>
            <w:left w:w="108" w:type="dxa"/>
            <w:bottom w:w="0" w:type="dxa"/>
            <w:right w:w="108" w:type="dxa"/>
          </w:tblCellMar>
        </w:tblPrEx>
        <w:tc>
          <w:tcPr>
            <w:tcW w:w="4392"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联系方式：</w:t>
            </w:r>
          </w:p>
        </w:tc>
        <w:tc>
          <w:tcPr>
            <w:tcW w:w="4723" w:type="dxa"/>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vAlign w:val="top"/>
          </w:tcPr>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kern w:val="2"/>
                <w:lang w:val="en-US"/>
              </w:rPr>
            </w:pPr>
            <w:r>
              <w:rPr>
                <w:rFonts w:ascii="宋体" w:hAnsi="宋体"/>
                <w:kern w:val="2"/>
              </w:rPr>
              <w:t>联系方式：</w:t>
            </w:r>
          </w:p>
        </w:tc>
      </w:tr>
    </w:tbl>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sz w:val="28"/>
          <w:szCs w:val="28"/>
          <w:lang w:val="en-US"/>
        </w:rPr>
      </w:pPr>
      <w:r>
        <w:rPr>
          <w:rStyle w:val="8"/>
          <w:rFonts w:hint="eastAsia" w:ascii="宋体" w:hAnsi="宋体" w:eastAsia="宋体" w:cs="宋体"/>
          <w:b/>
          <w:sz w:val="28"/>
          <w:szCs w:val="28"/>
          <w:lang w:eastAsia="zh-CN"/>
        </w:rPr>
        <w:t>附件</w:t>
      </w:r>
      <w:r>
        <w:rPr>
          <w:rStyle w:val="8"/>
          <w:rFonts w:hint="eastAsia" w:cs="宋体"/>
          <w:b/>
          <w:sz w:val="28"/>
          <w:szCs w:val="28"/>
          <w:lang w:eastAsia="zh-CN"/>
        </w:rPr>
        <w:t>四</w:t>
      </w:r>
      <w:r>
        <w:rPr>
          <w:rStyle w:val="8"/>
          <w:rFonts w:hint="eastAsia" w:ascii="宋体" w:hAnsi="宋体" w:eastAsia="宋体" w:cs="宋体"/>
          <w:b/>
          <w:sz w:val="28"/>
          <w:szCs w:val="28"/>
          <w:lang w:eastAsia="zh-CN"/>
        </w:rPr>
        <w:t>：</w:t>
      </w:r>
      <w:r>
        <w:rPr>
          <w:rFonts w:ascii="宋体" w:hAnsi="宋体"/>
          <w:sz w:val="28"/>
          <w:szCs w:val="28"/>
          <w:lang w:eastAsia="zh-CN"/>
        </w:rPr>
        <w:t>培训</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培训项目</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培训科目</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lang w:val="en-US"/>
        </w:rPr>
      </w:pPr>
      <w:r>
        <w:rPr>
          <w:rFonts w:hint="eastAsia" w:ascii="宋体" w:hAnsi="宋体" w:eastAsia="宋体" w:cs="宋体"/>
          <w:lang w:val="en-US"/>
        </w:rPr>
        <w:t>    </w:t>
      </w:r>
      <w:r>
        <w:rPr>
          <w:rFonts w:ascii="宋体" w:hAnsi="宋体"/>
          <w:lang w:eastAsia="zh-CN"/>
        </w:rPr>
        <w:t>合同编号：</w:t>
      </w:r>
      <w:r>
        <w:rPr>
          <w:rFonts w:hint="eastAsia" w:ascii="宋体" w:hAnsi="宋体" w:eastAsia="宋体" w:cs="宋体"/>
          <w:u w:val="single"/>
          <w:lang w:val="en-US"/>
        </w:rPr>
        <w:t>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培训对象与人数</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培训时间</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备注</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lang w:val="en-US"/>
        </w:rPr>
      </w:pPr>
      <w:r>
        <w:rPr>
          <w:rFonts w:ascii="宋体" w:hAnsi="宋体"/>
          <w:lang w:eastAsia="zh-CN"/>
        </w:rPr>
        <w:t>培训所达到的目标：</w:t>
      </w:r>
    </w:p>
    <w:p>
      <w:pPr>
        <w:keepNext w:val="0"/>
        <w:keepLines w:val="0"/>
        <w:pageBreakBefore w:val="0"/>
        <w:kinsoku/>
        <w:wordWrap/>
        <w:overflowPunct/>
        <w:topLinePunct w:val="0"/>
        <w:autoSpaceDE/>
        <w:autoSpaceDN/>
        <w:bidi w:val="0"/>
        <w:adjustRightInd/>
        <w:snapToGrid/>
        <w:spacing w:afterAutospacing="0" w:line="480" w:lineRule="exact"/>
        <w:textAlignment w:val="auto"/>
        <w:rPr>
          <w:rFonts w:hint="eastAsia" w:ascii="宋体" w:hAnsi="宋体"/>
          <w:b/>
          <w:bCs/>
          <w:sz w:val="28"/>
          <w:szCs w:val="28"/>
        </w:rPr>
      </w:pPr>
    </w:p>
    <w:p>
      <w:pPr>
        <w:keepNext w:val="0"/>
        <w:keepLines w:val="0"/>
        <w:pageBreakBefore w:val="0"/>
        <w:kinsoku/>
        <w:wordWrap/>
        <w:overflowPunct/>
        <w:topLinePunct w:val="0"/>
        <w:autoSpaceDE/>
        <w:autoSpaceDN/>
        <w:bidi w:val="0"/>
        <w:adjustRightInd/>
        <w:snapToGrid/>
        <w:spacing w:afterAutospacing="0" w:line="480" w:lineRule="exact"/>
        <w:textAlignment w:val="auto"/>
        <w:rPr>
          <w:rFonts w:hint="eastAsia" w:ascii="宋体" w:hAnsi="宋体" w:eastAsiaTheme="minorEastAsia"/>
          <w:b/>
          <w:bCs/>
          <w:sz w:val="28"/>
          <w:szCs w:val="28"/>
          <w:lang w:eastAsia="zh-CN"/>
        </w:rPr>
      </w:pPr>
      <w:r>
        <w:rPr>
          <w:rFonts w:hint="eastAsia" w:ascii="宋体" w:hAnsi="宋体"/>
          <w:b/>
          <w:bCs/>
          <w:sz w:val="28"/>
          <w:szCs w:val="28"/>
        </w:rPr>
        <w:t>附件</w:t>
      </w:r>
      <w:r>
        <w:rPr>
          <w:rFonts w:hint="eastAsia" w:ascii="宋体" w:hAnsi="宋体"/>
          <w:b/>
          <w:bCs/>
          <w:sz w:val="28"/>
          <w:szCs w:val="28"/>
          <w:lang w:eastAsia="zh-CN"/>
        </w:rPr>
        <w:t>五</w:t>
      </w:r>
    </w:p>
    <w:p>
      <w:pPr>
        <w:keepNext w:val="0"/>
        <w:keepLines w:val="0"/>
        <w:pageBreakBefore w:val="0"/>
        <w:kinsoku/>
        <w:wordWrap/>
        <w:overflowPunct/>
        <w:topLinePunct w:val="0"/>
        <w:autoSpaceDE/>
        <w:autoSpaceDN/>
        <w:bidi w:val="0"/>
        <w:adjustRightInd/>
        <w:snapToGrid/>
        <w:spacing w:afterAutospacing="0" w:line="480" w:lineRule="exact"/>
        <w:jc w:val="center"/>
        <w:textAlignment w:val="auto"/>
        <w:rPr>
          <w:rFonts w:ascii="黑体" w:hAnsi="黑体" w:eastAsia="黑体"/>
          <w:b/>
          <w:bCs/>
          <w:sz w:val="48"/>
          <w:szCs w:val="48"/>
        </w:rPr>
      </w:pPr>
      <w:r>
        <w:rPr>
          <w:rFonts w:hint="eastAsia" w:ascii="黑体" w:hAnsi="黑体" w:eastAsia="黑体"/>
          <w:b/>
          <w:bCs/>
          <w:sz w:val="48"/>
          <w:szCs w:val="48"/>
        </w:rPr>
        <w:t>保 密 协 议</w:t>
      </w:r>
    </w:p>
    <w:p>
      <w:pPr>
        <w:keepNext w:val="0"/>
        <w:keepLines w:val="0"/>
        <w:pageBreakBefore w:val="0"/>
        <w:kinsoku/>
        <w:wordWrap/>
        <w:overflowPunct/>
        <w:topLinePunct w:val="0"/>
        <w:autoSpaceDE/>
        <w:autoSpaceDN/>
        <w:bidi w:val="0"/>
        <w:adjustRightInd/>
        <w:snapToGrid/>
        <w:spacing w:afterAutospacing="0" w:line="480" w:lineRule="exact"/>
        <w:jc w:val="center"/>
        <w:textAlignment w:val="auto"/>
        <w:rPr>
          <w:rFonts w:ascii="宋体" w:hAnsi="宋体"/>
          <w:b/>
          <w:bCs/>
          <w:sz w:val="48"/>
          <w:szCs w:val="48"/>
        </w:rPr>
      </w:pPr>
    </w:p>
    <w:p>
      <w:pPr>
        <w:keepNext w:val="0"/>
        <w:keepLines w:val="0"/>
        <w:pageBreakBefore w:val="0"/>
        <w:kinsoku/>
        <w:wordWrap/>
        <w:overflowPunct/>
        <w:topLinePunct w:val="0"/>
        <w:autoSpaceDE/>
        <w:autoSpaceDN/>
        <w:bidi w:val="0"/>
        <w:adjustRightInd/>
        <w:snapToGrid/>
        <w:spacing w:afterAutospacing="0" w:line="480" w:lineRule="exact"/>
        <w:ind w:firstLine="240" w:firstLineChars="100"/>
        <w:textAlignment w:val="auto"/>
        <w:rPr>
          <w:sz w:val="24"/>
          <w:szCs w:val="24"/>
          <w:u w:val="single"/>
        </w:rPr>
      </w:pPr>
      <w:r>
        <w:rPr>
          <w:rFonts w:hint="eastAsia"/>
          <w:sz w:val="24"/>
          <w:szCs w:val="24"/>
        </w:rPr>
        <w:t>委托方（甲方）：</w:t>
      </w:r>
      <w:sdt>
        <w:sdtPr>
          <w:rPr>
            <w:sz w:val="24"/>
            <w:szCs w:val="24"/>
          </w:rPr>
          <w:tag w:val="tag107"/>
          <w:id w:val="107"/>
        </w:sdtPr>
        <w:sdtEndPr>
          <w:rPr>
            <w:sz w:val="24"/>
            <w:szCs w:val="24"/>
          </w:rPr>
        </w:sdtEndPr>
        <w:sdtContent>
          <w:r>
            <w:rPr>
              <w:rFonts w:hint="eastAsia"/>
              <w:sz w:val="24"/>
              <w:szCs w:val="24"/>
              <w:u w:val="single"/>
            </w:rPr>
            <w:t xml:space="preserve">   中国药科大学                              </w:t>
          </w:r>
        </w:sdtContent>
      </w:sdt>
    </w:p>
    <w:p>
      <w:pPr>
        <w:keepNext w:val="0"/>
        <w:keepLines w:val="0"/>
        <w:pageBreakBefore w:val="0"/>
        <w:kinsoku/>
        <w:wordWrap/>
        <w:overflowPunct/>
        <w:topLinePunct w:val="0"/>
        <w:autoSpaceDE/>
        <w:autoSpaceDN/>
        <w:bidi w:val="0"/>
        <w:adjustRightInd/>
        <w:snapToGrid/>
        <w:spacing w:afterAutospacing="0" w:line="480" w:lineRule="exact"/>
        <w:ind w:firstLine="240" w:firstLineChars="100"/>
        <w:textAlignment w:val="auto"/>
        <w:rPr>
          <w:sz w:val="24"/>
          <w:szCs w:val="24"/>
          <w:u w:val="single"/>
        </w:rPr>
      </w:pPr>
      <w:r>
        <w:rPr>
          <w:rFonts w:hint="eastAsia"/>
          <w:sz w:val="24"/>
          <w:szCs w:val="24"/>
        </w:rPr>
        <w:t>受托方（乙方）：</w:t>
      </w:r>
      <w:sdt>
        <w:sdtPr>
          <w:rPr>
            <w:sz w:val="24"/>
            <w:szCs w:val="24"/>
          </w:rPr>
          <w:tag w:val="tag108"/>
          <w:id w:val="108"/>
        </w:sdtPr>
        <w:sdtEndPr>
          <w:rPr>
            <w:sz w:val="24"/>
            <w:szCs w:val="24"/>
          </w:rPr>
        </w:sdtEndPr>
        <w:sdtContent>
          <w:r>
            <w:rPr>
              <w:rFonts w:hint="eastAsia"/>
              <w:sz w:val="24"/>
              <w:szCs w:val="24"/>
              <w:u w:val="single"/>
            </w:rPr>
            <w:t xml:space="preserve"> </w:t>
          </w:r>
          <w:r>
            <w:rPr>
              <w:sz w:val="24"/>
              <w:szCs w:val="24"/>
              <w:u w:val="single"/>
            </w:rPr>
            <w:t xml:space="preserve">                                        </w:t>
          </w:r>
        </w:sdtContent>
      </w:sdt>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sz w:val="24"/>
          <w:szCs w:val="24"/>
          <w:u w:val="single"/>
        </w:rPr>
      </w:pPr>
    </w:p>
    <w:p>
      <w:pPr>
        <w:keepNext w:val="0"/>
        <w:keepLines w:val="0"/>
        <w:pageBreakBefore w:val="0"/>
        <w:kinsoku/>
        <w:wordWrap/>
        <w:overflowPunct/>
        <w:topLinePunct w:val="0"/>
        <w:autoSpaceDE/>
        <w:autoSpaceDN/>
        <w:bidi w:val="0"/>
        <w:adjustRightInd/>
        <w:snapToGrid/>
        <w:spacing w:afterAutospacing="0" w:line="480" w:lineRule="exact"/>
        <w:ind w:firstLine="480" w:firstLineChars="200"/>
        <w:textAlignment w:val="auto"/>
        <w:rPr>
          <w:rFonts w:ascii="宋体" w:hAnsi="宋体"/>
          <w:sz w:val="24"/>
          <w:szCs w:val="24"/>
        </w:rPr>
      </w:pPr>
      <w:r>
        <w:rPr>
          <w:rFonts w:hint="eastAsia" w:ascii="宋体" w:hAnsi="宋体"/>
          <w:sz w:val="24"/>
          <w:szCs w:val="24"/>
        </w:rPr>
        <w:t>鉴于甲、乙方于</w:t>
      </w:r>
      <w:sdt>
        <w:sdtPr>
          <w:rPr>
            <w:sz w:val="24"/>
            <w:szCs w:val="24"/>
          </w:rPr>
          <w:tag w:val="tag109"/>
          <w:id w:val="109"/>
        </w:sdtPr>
        <w:sdtEndPr>
          <w:rPr>
            <w:sz w:val="24"/>
            <w:szCs w:val="24"/>
          </w:rPr>
        </w:sdtEndPr>
        <w:sdtContent>
          <w:r>
            <w:rPr>
              <w:rFonts w:hint="eastAsia" w:ascii="宋体" w:hAnsi="宋体"/>
              <w:sz w:val="24"/>
              <w:szCs w:val="24"/>
              <w:u w:val="single"/>
            </w:rPr>
            <w:t xml:space="preserve">    </w:t>
          </w:r>
        </w:sdtContent>
      </w:sdt>
      <w:r>
        <w:rPr>
          <w:rFonts w:hint="eastAsia" w:ascii="宋体" w:hAnsi="宋体"/>
          <w:sz w:val="24"/>
          <w:szCs w:val="24"/>
        </w:rPr>
        <w:t>年</w:t>
      </w:r>
      <w:sdt>
        <w:sdtPr>
          <w:rPr>
            <w:sz w:val="24"/>
            <w:szCs w:val="24"/>
          </w:rPr>
          <w:tag w:val="tag110"/>
          <w:id w:val="110"/>
        </w:sdtPr>
        <w:sdtEndPr>
          <w:rPr>
            <w:sz w:val="24"/>
            <w:szCs w:val="24"/>
          </w:rPr>
        </w:sdtEndPr>
        <w:sdtContent>
          <w:r>
            <w:rPr>
              <w:rFonts w:hint="eastAsia" w:ascii="宋体" w:hAnsi="宋体"/>
              <w:sz w:val="24"/>
              <w:szCs w:val="24"/>
              <w:u w:val="single"/>
            </w:rPr>
            <w:t xml:space="preserve">    </w:t>
          </w:r>
        </w:sdtContent>
      </w:sdt>
      <w:r>
        <w:rPr>
          <w:rFonts w:hint="eastAsia" w:ascii="宋体" w:hAnsi="宋体"/>
          <w:sz w:val="24"/>
          <w:szCs w:val="24"/>
        </w:rPr>
        <w:t>月</w:t>
      </w:r>
      <w:sdt>
        <w:sdtPr>
          <w:rPr>
            <w:sz w:val="24"/>
            <w:szCs w:val="24"/>
          </w:rPr>
          <w:tag w:val="tag111"/>
          <w:id w:val="111"/>
        </w:sdtPr>
        <w:sdtEndPr>
          <w:rPr>
            <w:sz w:val="24"/>
            <w:szCs w:val="24"/>
          </w:rPr>
        </w:sdtEndPr>
        <w:sdtContent>
          <w:r>
            <w:rPr>
              <w:rFonts w:hint="eastAsia" w:ascii="宋体" w:hAnsi="宋体"/>
              <w:sz w:val="24"/>
              <w:szCs w:val="24"/>
              <w:u w:val="single"/>
            </w:rPr>
            <w:t xml:space="preserve">    </w:t>
          </w:r>
        </w:sdtContent>
      </w:sdt>
      <w:r>
        <w:rPr>
          <w:rFonts w:hint="eastAsia" w:ascii="宋体" w:hAnsi="宋体"/>
          <w:sz w:val="24"/>
          <w:szCs w:val="24"/>
        </w:rPr>
        <w:t>日签订了</w:t>
      </w:r>
      <w:sdt>
        <w:sdtPr>
          <w:rPr>
            <w:sz w:val="24"/>
            <w:szCs w:val="24"/>
          </w:rPr>
          <w:tag w:val="tag112"/>
          <w:id w:val="112"/>
        </w:sdtPr>
        <w:sdtEndPr>
          <w:rPr>
            <w:sz w:val="24"/>
            <w:szCs w:val="24"/>
          </w:rPr>
        </w:sdtEndPr>
        <w:sdtContent>
          <w:r>
            <w:rPr>
              <w:rFonts w:hint="eastAsia" w:ascii="宋体" w:hAnsi="宋体"/>
              <w:sz w:val="24"/>
              <w:szCs w:val="24"/>
              <w:u w:val="single"/>
            </w:rPr>
            <w:t xml:space="preserve">                   </w:t>
          </w:r>
        </w:sdtContent>
      </w:sdt>
      <w:r>
        <w:rPr>
          <w:rFonts w:hint="eastAsia" w:ascii="宋体" w:hAnsi="宋体"/>
          <w:sz w:val="24"/>
          <w:szCs w:val="24"/>
        </w:rPr>
        <w:t>下称主合同）。 因乙方为甲方提供服务和履行职务，已经(或将要)知悉甲方的工作秘密。为了明确乙方的保密义务，有效保护甲方的工作秘密，防止该工作秘密被公开披露或以任何形式泄漏，根据《中华人民共和国合同法》、《中华人民共和国反不正当竞争法》及国务院有关部委和</w:t>
      </w:r>
      <w:r>
        <w:rPr>
          <w:rFonts w:hint="eastAsia" w:ascii="宋体" w:hAnsi="宋体"/>
          <w:sz w:val="24"/>
          <w:szCs w:val="24"/>
          <w:lang w:eastAsia="zh-CN"/>
        </w:rPr>
        <w:t>江苏</w:t>
      </w:r>
      <w:r>
        <w:rPr>
          <w:rFonts w:hint="eastAsia" w:ascii="宋体" w:hAnsi="宋体"/>
          <w:sz w:val="24"/>
          <w:szCs w:val="24"/>
        </w:rPr>
        <w:t>省的规定，甲乙双方本着平等、自愿、公平和诚实信用的原则在江苏省南京市江宁区签订本保密协议。</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1</w:t>
      </w:r>
      <w:r>
        <w:rPr>
          <w:rFonts w:ascii="宋体" w:hAnsi="宋体"/>
          <w:b/>
          <w:sz w:val="24"/>
          <w:szCs w:val="24"/>
        </w:rPr>
        <w:t>.</w:t>
      </w:r>
      <w:r>
        <w:rPr>
          <w:rFonts w:hint="eastAsia" w:ascii="宋体" w:hAnsi="宋体"/>
          <w:b/>
          <w:sz w:val="24"/>
          <w:szCs w:val="24"/>
        </w:rPr>
        <w:t>工作秘密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1.1</w:t>
      </w:r>
      <w:r>
        <w:rPr>
          <w:rFonts w:hint="eastAsia" w:ascii="宋体" w:hAnsi="宋体"/>
          <w:sz w:val="24"/>
          <w:szCs w:val="24"/>
        </w:rPr>
        <w:t>本协议所称工作秘密包括但不限于：甲方信息系统中的用户数据、业务数据、网络拓扑、设备配置、信息化项目、人力资源及其他技术信息的各类文档。乙方对此工作秘密承担保密义务；未经甲方同意不得对外转让或泄漏的内容。双方确认，甲方已对上述工作秘密采取了合理的保密措施。乙方有责任对本协议的内容进行保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1.2</w:t>
      </w:r>
      <w:r>
        <w:rPr>
          <w:rFonts w:hint="eastAsia" w:ascii="宋体" w:hAnsi="宋体"/>
          <w:sz w:val="24"/>
          <w:szCs w:val="24"/>
        </w:rPr>
        <w:t>甲方依照法律规定(如在缔约过程中知悉其他相对人的工作秘密)和在有关协议的约定(如技术合同)中对外承担保密义务的事项，也属本保密协议所称的工作秘密。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1.3</w:t>
      </w:r>
      <w:r>
        <w:rPr>
          <w:rFonts w:hint="eastAsia" w:ascii="宋体" w:hAnsi="宋体"/>
          <w:sz w:val="24"/>
          <w:szCs w:val="24"/>
        </w:rPr>
        <w:t>甲方为完成项目提供的任何其他信息资料并且在提供时未说明是公开信息；乙方应当视为保密的口头和书面信息，而不论该等信息是否被指定为保密的；未经甲方书面许可乙方无权单方面对第三方公开的信息均属本保密协议所称的工作秘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1.4</w:t>
      </w:r>
      <w:r>
        <w:rPr>
          <w:rFonts w:hint="eastAsia" w:ascii="宋体" w:hAnsi="宋体"/>
          <w:sz w:val="24"/>
          <w:szCs w:val="24"/>
        </w:rPr>
        <w:t>在乙方履行项目过程中，某一信息的泄露会造成下列后果之一的，也属于甲方秘密：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1</w:t>
      </w:r>
      <w:r>
        <w:rPr>
          <w:rFonts w:ascii="宋体" w:hAnsi="宋体"/>
          <w:sz w:val="24"/>
          <w:szCs w:val="24"/>
        </w:rPr>
        <w:t>.4.1</w:t>
      </w:r>
      <w:r>
        <w:rPr>
          <w:rFonts w:hint="eastAsia" w:ascii="宋体" w:hAnsi="宋体"/>
          <w:sz w:val="24"/>
          <w:szCs w:val="24"/>
        </w:rPr>
        <w:t>使甲方利益受到损害的事项；</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1</w:t>
      </w:r>
      <w:r>
        <w:rPr>
          <w:rFonts w:ascii="宋体" w:hAnsi="宋体"/>
          <w:sz w:val="24"/>
          <w:szCs w:val="24"/>
        </w:rPr>
        <w:t>.4.2</w:t>
      </w:r>
      <w:r>
        <w:rPr>
          <w:rFonts w:hint="eastAsia" w:ascii="宋体" w:hAnsi="宋体"/>
          <w:sz w:val="24"/>
          <w:szCs w:val="24"/>
        </w:rPr>
        <w:t>影响甲方对外交流顺利进行的事项；</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1</w:t>
      </w:r>
      <w:r>
        <w:rPr>
          <w:rFonts w:ascii="宋体" w:hAnsi="宋体"/>
          <w:sz w:val="24"/>
          <w:szCs w:val="24"/>
        </w:rPr>
        <w:t>.4.3</w:t>
      </w:r>
      <w:r>
        <w:rPr>
          <w:rFonts w:hint="eastAsia" w:ascii="宋体" w:hAnsi="宋体"/>
          <w:sz w:val="24"/>
          <w:szCs w:val="24"/>
        </w:rPr>
        <w:t>影响甲方对外承担保密义务的事项。</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2</w:t>
      </w:r>
      <w:r>
        <w:rPr>
          <w:rFonts w:ascii="宋体" w:hAnsi="宋体"/>
          <w:b/>
          <w:sz w:val="24"/>
          <w:szCs w:val="24"/>
        </w:rPr>
        <w:t>.</w:t>
      </w:r>
      <w:r>
        <w:rPr>
          <w:rFonts w:hint="eastAsia" w:ascii="宋体" w:hAnsi="宋体"/>
          <w:b/>
          <w:sz w:val="24"/>
          <w:szCs w:val="24"/>
        </w:rPr>
        <w:t>保密义务人</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 xml:space="preserve">乙方为本协议所称的保密义务人，包括但不限于乙方雇员、代理人、顾问等。 </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3</w:t>
      </w:r>
      <w:r>
        <w:rPr>
          <w:rFonts w:ascii="宋体" w:hAnsi="宋体"/>
          <w:b/>
          <w:sz w:val="24"/>
          <w:szCs w:val="24"/>
        </w:rPr>
        <w:t>.</w:t>
      </w:r>
      <w:r>
        <w:rPr>
          <w:rFonts w:hint="eastAsia" w:ascii="宋体" w:hAnsi="宋体"/>
          <w:b/>
          <w:sz w:val="24"/>
          <w:szCs w:val="24"/>
        </w:rPr>
        <w:t>保密义务人的保密义务</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3.1</w:t>
      </w:r>
      <w:r>
        <w:rPr>
          <w:rFonts w:hint="eastAsia" w:ascii="宋体" w:hAnsi="宋体"/>
          <w:sz w:val="24"/>
          <w:szCs w:val="24"/>
        </w:rPr>
        <w:t>乙方应保证保密义务人对甲方工作秘密严格保守，保证甲方工作秘密不被披露或使用，无论保密义务人有无过错，无论意外或过失。即使这些信息甚至可能是全部地由保密义务人本人因工作而构思或取得的。</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3.2</w:t>
      </w:r>
      <w:r>
        <w:rPr>
          <w:rFonts w:hint="eastAsia" w:ascii="宋体" w:hAnsi="宋体"/>
          <w:sz w:val="24"/>
          <w:szCs w:val="24"/>
        </w:rPr>
        <w:t>在服务关系存续期间，乙方保证保密义务人未经授权，不得以竞争为目的、或出于私利、或为第三人谋利、或为故意加害于甲方，擅自披露、使用工作秘密、制造再现工作秘密的器材、取走与工作秘密有关的物件；不得刺探与本职工作或本身业务无关的工作秘密；不得直接或间接地向乙方内部、外部的无关人员泄露；不得向不承担保密义务的任何第三人披露甲方的工作秘密；不得允许(出借、赠与、出租、转让等处分甲方工作秘密的行为皆属于“允许”)或协助不承担保密义务的任何第三人使用甲方的工作秘密；不得复制或公开包含甲方工作秘密的文件或文件副本；对因工作所保管、接触的有关甲方的文件应妥善对待，未经许可不得超出工作范围使用。</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3.3</w:t>
      </w:r>
      <w:r>
        <w:rPr>
          <w:rFonts w:hint="eastAsia" w:ascii="宋体" w:hAnsi="宋体"/>
          <w:sz w:val="24"/>
          <w:szCs w:val="24"/>
        </w:rPr>
        <w:t>如果发现工作秘密被泄露或者自己过失泄露工作秘密，乙方应当采取有效措施防止泄密进一步扩大，并及时向甲方报告。</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3.4</w:t>
      </w:r>
      <w:r>
        <w:rPr>
          <w:rFonts w:hint="eastAsia" w:ascii="宋体" w:hAnsi="宋体"/>
          <w:sz w:val="24"/>
          <w:szCs w:val="24"/>
        </w:rPr>
        <w:t>服务关系结束后，乙方应将与工作有关的技术资料、程序源代码等交还甲方。未经甲方书面授权，乙方永久不得擅自披露甲方的工作秘密。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3.5</w:t>
      </w:r>
      <w:r>
        <w:rPr>
          <w:rFonts w:hint="eastAsia" w:ascii="宋体" w:hAnsi="宋体"/>
          <w:sz w:val="24"/>
          <w:szCs w:val="24"/>
        </w:rPr>
        <w:t>乙方保证所有有机会接触到甲方保密信息的参与成员，受不低于本合同要求的保密协议要求，且协议的保密期限为长期，除非甲方书面明确信息为可公开的信息外。</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3.6</w:t>
      </w:r>
      <w:r>
        <w:rPr>
          <w:rFonts w:hint="eastAsia" w:ascii="宋体" w:hAnsi="宋体"/>
          <w:sz w:val="24"/>
          <w:szCs w:val="24"/>
        </w:rPr>
        <w:t>乙方人员是否在职、劳动合同是否履行完毕，均不影响其保密义务的承担。</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4</w:t>
      </w:r>
      <w:r>
        <w:rPr>
          <w:rFonts w:ascii="宋体" w:hAnsi="宋体"/>
          <w:b/>
          <w:sz w:val="24"/>
          <w:szCs w:val="24"/>
        </w:rPr>
        <w:t>.</w:t>
      </w:r>
      <w:r>
        <w:rPr>
          <w:rFonts w:hint="eastAsia" w:ascii="宋体" w:hAnsi="宋体"/>
          <w:b/>
          <w:sz w:val="24"/>
          <w:szCs w:val="24"/>
        </w:rPr>
        <w:t>保密义务的终止</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4.1</w:t>
      </w:r>
      <w:r>
        <w:rPr>
          <w:rFonts w:hint="eastAsia" w:ascii="宋体" w:hAnsi="宋体"/>
          <w:sz w:val="24"/>
          <w:szCs w:val="24"/>
        </w:rPr>
        <w:t>（可选）</w:t>
      </w:r>
      <w:sdt>
        <w:sdtPr>
          <w:rPr>
            <w:sz w:val="24"/>
            <w:szCs w:val="24"/>
          </w:rPr>
          <w:tag w:val="tag113"/>
          <w:id w:val="113"/>
        </w:sdtPr>
        <w:sdtEndPr>
          <w:rPr>
            <w:sz w:val="24"/>
            <w:szCs w:val="24"/>
          </w:rPr>
        </w:sdtEndPr>
        <w:sdtContent>
          <w:r>
            <w:rPr>
              <w:rFonts w:hint="eastAsia" w:ascii="宋体" w:hAnsi="宋体"/>
              <w:sz w:val="24"/>
              <w:szCs w:val="24"/>
            </w:rPr>
            <w:t>□</w:t>
          </w:r>
        </w:sdtContent>
      </w:sdt>
      <w:r>
        <w:rPr>
          <w:rFonts w:hint="eastAsia" w:ascii="宋体" w:hAnsi="宋体"/>
          <w:sz w:val="24"/>
          <w:szCs w:val="24"/>
        </w:rPr>
        <w:t>甲方授权同意披露或使用工作秘密。</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sz w:val="24"/>
          <w:szCs w:val="24"/>
        </w:rPr>
      </w:pPr>
      <w:r>
        <w:rPr>
          <w:rFonts w:hint="eastAsia" w:ascii="宋体" w:hAnsi="宋体"/>
          <w:sz w:val="24"/>
          <w:szCs w:val="24"/>
        </w:rPr>
        <w:t>（可选）</w:t>
      </w:r>
      <w:sdt>
        <w:sdtPr>
          <w:rPr>
            <w:sz w:val="24"/>
            <w:szCs w:val="24"/>
          </w:rPr>
          <w:tag w:val="tag114"/>
          <w:id w:val="114"/>
        </w:sdtPr>
        <w:sdtEndPr>
          <w:rPr>
            <w:sz w:val="24"/>
            <w:szCs w:val="24"/>
          </w:rPr>
        </w:sdtEndPr>
        <w:sdtContent>
          <w:r>
            <w:rPr>
              <w:rFonts w:hint="eastAsia" w:ascii="宋体" w:hAnsi="宋体"/>
              <w:sz w:val="24"/>
              <w:szCs w:val="24"/>
            </w:rPr>
            <w:t>□</w:t>
          </w:r>
        </w:sdtContent>
      </w:sdt>
      <w:r>
        <w:rPr>
          <w:rFonts w:hint="eastAsia"/>
          <w:sz w:val="24"/>
          <w:szCs w:val="24"/>
        </w:rPr>
        <w:t>保密期为合同生效之日至乙方免费维护服务结束后</w:t>
      </w:r>
      <w:sdt>
        <w:sdtPr>
          <w:rPr>
            <w:sz w:val="24"/>
            <w:szCs w:val="24"/>
          </w:rPr>
          <w:tag w:val="tag115"/>
          <w:id w:val="115"/>
        </w:sdtPr>
        <w:sdtEndPr>
          <w:rPr>
            <w:sz w:val="24"/>
            <w:szCs w:val="24"/>
          </w:rPr>
        </w:sdtEndPr>
        <w:sdtContent>
          <w:r>
            <w:rPr>
              <w:rFonts w:hint="eastAsia"/>
              <w:sz w:val="24"/>
              <w:szCs w:val="24"/>
              <w:u w:val="single"/>
            </w:rPr>
            <w:t xml:space="preserve">     </w:t>
          </w:r>
        </w:sdtContent>
      </w:sdt>
      <w:r>
        <w:rPr>
          <w:rFonts w:hint="eastAsia"/>
          <w:sz w:val="24"/>
          <w:szCs w:val="24"/>
        </w:rPr>
        <w:t>年。</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4.2</w:t>
      </w:r>
      <w:r>
        <w:rPr>
          <w:rFonts w:hint="eastAsia" w:ascii="宋体" w:hAnsi="宋体"/>
          <w:sz w:val="24"/>
          <w:szCs w:val="24"/>
        </w:rPr>
        <w:t>有关的信息、技术等已进入公共领域。</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5</w:t>
      </w:r>
      <w:r>
        <w:rPr>
          <w:rFonts w:ascii="宋体" w:hAnsi="宋体"/>
          <w:b/>
          <w:sz w:val="24"/>
          <w:szCs w:val="24"/>
        </w:rPr>
        <w:t>.</w:t>
      </w:r>
      <w:r>
        <w:rPr>
          <w:rFonts w:hint="eastAsia" w:ascii="宋体" w:hAnsi="宋体"/>
          <w:b/>
          <w:sz w:val="24"/>
          <w:szCs w:val="24"/>
        </w:rPr>
        <w:t>违约责任</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乙方违反本协议，应按主合同金额的</w:t>
      </w:r>
      <w:sdt>
        <w:sdtPr>
          <w:rPr>
            <w:sz w:val="24"/>
            <w:szCs w:val="24"/>
          </w:rPr>
          <w:tag w:val="tag116"/>
          <w:id w:val="116"/>
        </w:sdtPr>
        <w:sdtEndPr>
          <w:rPr>
            <w:sz w:val="24"/>
            <w:szCs w:val="24"/>
          </w:rPr>
        </w:sdtEndPr>
        <w:sdtContent>
          <w:r>
            <w:rPr>
              <w:rFonts w:hint="eastAsia" w:ascii="宋体" w:hAnsi="宋体"/>
              <w:sz w:val="24"/>
              <w:szCs w:val="24"/>
              <w:u w:val="single"/>
            </w:rPr>
            <w:t xml:space="preserve">     </w:t>
          </w:r>
        </w:sdtContent>
      </w:sdt>
      <w:r>
        <w:rPr>
          <w:rFonts w:hint="eastAsia" w:ascii="宋体" w:hAnsi="宋体"/>
          <w:sz w:val="24"/>
          <w:szCs w:val="24"/>
        </w:rPr>
        <w:t>%向甲方支付违约金；违约金不足以弥补甲方损失的，由乙方另行进行赔偿，甲方损失范围包括但不限于：甲方实际经济损失、律师费、调查费、采取补救措施所引起的所有费用和损失、乙方及其泄密对象因违约行为的获益等。</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6</w:t>
      </w:r>
      <w:r>
        <w:rPr>
          <w:rFonts w:ascii="宋体" w:hAnsi="宋体"/>
          <w:b/>
          <w:sz w:val="24"/>
          <w:szCs w:val="24"/>
        </w:rPr>
        <w:t>.</w:t>
      </w:r>
      <w:r>
        <w:rPr>
          <w:rFonts w:hint="eastAsia" w:ascii="宋体" w:hAnsi="宋体"/>
          <w:b/>
          <w:sz w:val="24"/>
          <w:szCs w:val="24"/>
        </w:rPr>
        <w:t>争议的解决方法</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sz w:val="24"/>
          <w:szCs w:val="24"/>
        </w:rPr>
      </w:pPr>
      <w:r>
        <w:rPr>
          <w:rFonts w:hint="eastAsia" w:ascii="宋体" w:hAnsi="宋体"/>
          <w:sz w:val="24"/>
          <w:szCs w:val="24"/>
        </w:rPr>
        <w:t>因执行本协议而发生纠纷的，可以由双方协商解决或共同委托双方信任的第三方调解。协商、调解不成，或者一方不愿意协商、调解的，按照主合同约定的争议处理方式处理。</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7</w:t>
      </w:r>
      <w:r>
        <w:rPr>
          <w:rFonts w:ascii="宋体" w:hAnsi="宋体"/>
          <w:b/>
          <w:sz w:val="24"/>
          <w:szCs w:val="24"/>
        </w:rPr>
        <w:t>.</w:t>
      </w:r>
      <w:r>
        <w:rPr>
          <w:rFonts w:hint="eastAsia" w:ascii="宋体" w:hAnsi="宋体"/>
          <w:b/>
          <w:sz w:val="24"/>
          <w:szCs w:val="24"/>
        </w:rPr>
        <w:t>双方确认</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7.1在签署本协议前，双方已经详细审阅了协议的内容，并完全了解协议各条款的法律含义。</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7.2双方在本协议履行过程中相互发出或者提供的所有通知、文件、文书、资料等，均以本协议所列明的地址送达。一方如果迁址或者变更电话，应当及时通知对方，否则自行承担相应后果。</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r>
        <w:rPr>
          <w:rFonts w:hint="eastAsia" w:ascii="宋体" w:hAnsi="宋体"/>
          <w:b/>
          <w:sz w:val="24"/>
          <w:szCs w:val="24"/>
        </w:rPr>
        <w:t>8</w:t>
      </w:r>
      <w:r>
        <w:rPr>
          <w:rFonts w:ascii="宋体" w:hAnsi="宋体"/>
          <w:b/>
          <w:sz w:val="24"/>
          <w:szCs w:val="24"/>
        </w:rPr>
        <w:t>.</w:t>
      </w:r>
      <w:r>
        <w:rPr>
          <w:rFonts w:hint="eastAsia" w:ascii="宋体" w:hAnsi="宋体"/>
          <w:b/>
          <w:sz w:val="24"/>
          <w:szCs w:val="24"/>
        </w:rPr>
        <w:t>协议的效力和变更</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8.1</w:t>
      </w:r>
      <w:r>
        <w:rPr>
          <w:rFonts w:hint="eastAsia" w:ascii="宋体" w:hAnsi="宋体"/>
          <w:sz w:val="24"/>
          <w:szCs w:val="24"/>
        </w:rPr>
        <w:t>本协议自双方签字盖章后生效。</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8.2</w:t>
      </w:r>
      <w:r>
        <w:rPr>
          <w:rFonts w:hint="eastAsia" w:ascii="宋体" w:hAnsi="宋体"/>
          <w:sz w:val="24"/>
          <w:szCs w:val="24"/>
        </w:rPr>
        <w:t>本协议的任何修改必须经过双方的书面同意。</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ascii="宋体" w:hAnsi="宋体"/>
          <w:sz w:val="24"/>
          <w:szCs w:val="24"/>
        </w:rPr>
        <w:t>8.3</w:t>
      </w:r>
      <w:r>
        <w:rPr>
          <w:rFonts w:hint="eastAsia" w:ascii="宋体" w:hAnsi="宋体"/>
          <w:sz w:val="24"/>
          <w:szCs w:val="24"/>
        </w:rPr>
        <w:t>本协议为主合同不可缺少之部分，与主合同具有同等法律效力。</w:t>
      </w:r>
    </w:p>
    <w:p>
      <w:pPr>
        <w:keepNext w:val="0"/>
        <w:keepLines w:val="0"/>
        <w:pageBreakBefore w:val="0"/>
        <w:kinsoku/>
        <w:wordWrap/>
        <w:overflowPunct/>
        <w:topLinePunct w:val="0"/>
        <w:autoSpaceDE/>
        <w:autoSpaceDN/>
        <w:bidi w:val="0"/>
        <w:adjustRightInd/>
        <w:snapToGrid/>
        <w:spacing w:afterAutospacing="0" w:line="480" w:lineRule="exact"/>
        <w:ind w:firstLine="487" w:firstLineChars="202"/>
        <w:textAlignment w:val="auto"/>
        <w:rPr>
          <w:rFonts w:ascii="宋体" w:hAnsi="宋体"/>
          <w:b/>
          <w:sz w:val="24"/>
          <w:szCs w:val="24"/>
        </w:rPr>
      </w:pP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9</w:t>
      </w:r>
      <w:r>
        <w:rPr>
          <w:rFonts w:ascii="宋体" w:hAnsi="宋体"/>
          <w:sz w:val="24"/>
          <w:szCs w:val="24"/>
        </w:rPr>
        <w:t>.</w:t>
      </w:r>
      <w:r>
        <w:rPr>
          <w:rFonts w:hint="eastAsia"/>
          <w:sz w:val="24"/>
          <w:szCs w:val="24"/>
        </w:rPr>
        <w:t>本协议一式</w:t>
      </w:r>
      <w:sdt>
        <w:sdtPr>
          <w:rPr>
            <w:sz w:val="24"/>
            <w:szCs w:val="24"/>
          </w:rPr>
          <w:tag w:val="tag117"/>
          <w:id w:val="117"/>
        </w:sdtPr>
        <w:sdtEndPr>
          <w:rPr>
            <w:sz w:val="24"/>
            <w:szCs w:val="24"/>
          </w:rPr>
        </w:sdtEndPr>
        <w:sdtContent>
          <w:r>
            <w:rPr>
              <w:rFonts w:hint="eastAsia"/>
              <w:sz w:val="24"/>
              <w:szCs w:val="24"/>
              <w:u w:val="single"/>
            </w:rPr>
            <w:t xml:space="preserve"> 陆 </w:t>
          </w:r>
        </w:sdtContent>
      </w:sdt>
      <w:r>
        <w:rPr>
          <w:rFonts w:hint="eastAsia" w:ascii="宋体" w:hAnsi="宋体"/>
          <w:bCs/>
          <w:sz w:val="24"/>
          <w:szCs w:val="24"/>
        </w:rPr>
        <w:t>份，</w:t>
      </w:r>
      <w:r>
        <w:rPr>
          <w:rFonts w:hint="eastAsia" w:ascii="宋体" w:hAnsi="宋体"/>
          <w:sz w:val="24"/>
          <w:szCs w:val="24"/>
        </w:rPr>
        <w:t>其中甲方执</w:t>
      </w:r>
      <w:sdt>
        <w:sdtPr>
          <w:rPr>
            <w:sz w:val="24"/>
            <w:szCs w:val="24"/>
          </w:rPr>
          <w:tag w:val="tag118"/>
          <w:id w:val="118"/>
        </w:sdtPr>
        <w:sdtEndPr>
          <w:rPr>
            <w:sz w:val="24"/>
            <w:szCs w:val="24"/>
          </w:rPr>
        </w:sdtEndPr>
        <w:sdtContent>
          <w:r>
            <w:rPr>
              <w:rFonts w:hint="eastAsia"/>
              <w:sz w:val="24"/>
              <w:szCs w:val="24"/>
              <w:u w:val="single"/>
            </w:rPr>
            <w:t xml:space="preserve"> 肆 </w:t>
          </w:r>
        </w:sdtContent>
      </w:sdt>
      <w:r>
        <w:rPr>
          <w:rFonts w:hint="eastAsia" w:ascii="宋体" w:hAnsi="宋体"/>
          <w:sz w:val="24"/>
          <w:szCs w:val="24"/>
        </w:rPr>
        <w:t>份，乙方执</w:t>
      </w:r>
      <w:sdt>
        <w:sdtPr>
          <w:rPr>
            <w:sz w:val="24"/>
            <w:szCs w:val="24"/>
          </w:rPr>
          <w:tag w:val="tag119"/>
          <w:id w:val="119"/>
        </w:sdtPr>
        <w:sdtEndPr>
          <w:rPr>
            <w:sz w:val="24"/>
            <w:szCs w:val="24"/>
          </w:rPr>
        </w:sdtEndPr>
        <w:sdtContent>
          <w:r>
            <w:rPr>
              <w:rFonts w:hint="eastAsia"/>
              <w:sz w:val="24"/>
              <w:szCs w:val="24"/>
              <w:u w:val="single"/>
            </w:rPr>
            <w:t xml:space="preserve">  贰  </w:t>
          </w:r>
        </w:sdtContent>
      </w:sdt>
      <w:r>
        <w:rPr>
          <w:rFonts w:hint="eastAsia" w:ascii="宋体" w:hAnsi="宋体"/>
          <w:sz w:val="24"/>
          <w:szCs w:val="24"/>
        </w:rPr>
        <w:t>份，</w:t>
      </w:r>
      <w:r>
        <w:rPr>
          <w:rFonts w:hint="eastAsia"/>
          <w:sz w:val="24"/>
          <w:szCs w:val="24"/>
        </w:rPr>
        <w:t>具有同等法律效力。</w:t>
      </w:r>
    </w:p>
    <w:p>
      <w:pPr>
        <w:keepNext w:val="0"/>
        <w:keepLines w:val="0"/>
        <w:pageBreakBefore w:val="0"/>
        <w:kinsoku/>
        <w:wordWrap/>
        <w:overflowPunct/>
        <w:topLinePunct w:val="0"/>
        <w:autoSpaceDE/>
        <w:autoSpaceDN/>
        <w:bidi w:val="0"/>
        <w:adjustRightInd/>
        <w:snapToGrid/>
        <w:spacing w:afterAutospacing="0" w:line="480" w:lineRule="exact"/>
        <w:ind w:firstLine="484" w:firstLineChars="202"/>
        <w:textAlignment w:val="auto"/>
        <w:rPr>
          <w:rFonts w:ascii="宋体" w:hAnsi="宋体"/>
          <w:sz w:val="24"/>
          <w:szCs w:val="24"/>
        </w:rPr>
      </w:pPr>
      <w:r>
        <w:rPr>
          <w:rFonts w:hint="eastAsia" w:ascii="宋体" w:hAnsi="宋体"/>
          <w:sz w:val="24"/>
          <w:szCs w:val="24"/>
        </w:rPr>
        <w:t>（以下无正文）</w:t>
      </w:r>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rFonts w:ascii="宋体" w:hAnsi="宋体"/>
          <w:bCs/>
          <w:sz w:val="24"/>
          <w:szCs w:val="24"/>
        </w:rPr>
      </w:pPr>
      <w:sdt>
        <w:sdtPr>
          <w:rPr>
            <w:sz w:val="24"/>
            <w:szCs w:val="24"/>
          </w:rPr>
          <w:tag w:val="tag120"/>
          <w:id w:val="120"/>
        </w:sdtPr>
        <w:sdtEndPr>
          <w:rPr>
            <w:sz w:val="24"/>
            <w:szCs w:val="24"/>
          </w:rPr>
        </w:sdtEndPr>
        <w:sdtContent>
          <w:r>
            <w:rPr>
              <w:rFonts w:hint="eastAsia" w:ascii="宋体" w:hAnsi="宋体"/>
              <w:bCs/>
              <w:sz w:val="24"/>
              <w:szCs w:val="24"/>
            </w:rPr>
            <w:t>甲方：</w:t>
          </w:r>
          <w:r>
            <w:rPr>
              <w:rFonts w:hint="eastAsia" w:ascii="宋体" w:hAnsi="宋体"/>
              <w:bCs/>
              <w:sz w:val="24"/>
              <w:szCs w:val="24"/>
              <w:u w:val="single"/>
            </w:rPr>
            <w:t xml:space="preserve"> 中国药科大学 </w:t>
          </w:r>
          <w:r>
            <w:rPr>
              <w:rFonts w:hint="eastAsia" w:ascii="宋体" w:hAnsi="宋体"/>
              <w:bCs/>
              <w:sz w:val="24"/>
              <w:szCs w:val="24"/>
            </w:rPr>
            <w:t>（盖章）             乙方:</w:t>
          </w:r>
          <w:r>
            <w:rPr>
              <w:rFonts w:hint="eastAsia"/>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 xml:space="preserve">（盖章） </w:t>
          </w:r>
          <w:r>
            <w:rPr>
              <w:rFonts w:ascii="宋体" w:hAnsi="宋体"/>
              <w:bCs/>
              <w:sz w:val="24"/>
              <w:szCs w:val="24"/>
            </w:rPr>
            <w:t xml:space="preserve"> </w:t>
          </w:r>
        </w:sdtContent>
      </w:sdt>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rFonts w:ascii="ˎ̥" w:hAnsi="ˎ̥"/>
          <w:sz w:val="24"/>
          <w:szCs w:val="24"/>
        </w:rPr>
      </w:pPr>
      <w:r>
        <w:rPr>
          <w:rFonts w:ascii="ˎ̥" w:hAnsi="ˎ̥"/>
          <w:sz w:val="24"/>
          <w:szCs w:val="24"/>
        </w:rPr>
        <w:t>法定代表人</w:t>
      </w:r>
      <w:r>
        <w:rPr>
          <w:rFonts w:hint="eastAsia" w:ascii="ˎ̥" w:hAnsi="ˎ̥"/>
          <w:sz w:val="24"/>
          <w:szCs w:val="24"/>
        </w:rPr>
        <w:t>/</w:t>
      </w:r>
      <w:r>
        <w:rPr>
          <w:rFonts w:ascii="ˎ̥" w:hAnsi="ˎ̥"/>
          <w:sz w:val="24"/>
          <w:szCs w:val="24"/>
        </w:rPr>
        <w:t>委托代理人：</w:t>
      </w:r>
      <w:r>
        <w:rPr>
          <w:rFonts w:hint="eastAsia" w:ascii="宋体" w:hAnsi="宋体"/>
          <w:bCs/>
          <w:sz w:val="24"/>
          <w:szCs w:val="24"/>
        </w:rPr>
        <w:t xml:space="preserve">             </w:t>
      </w:r>
      <w:r>
        <w:rPr>
          <w:rFonts w:ascii="ˎ̥" w:hAnsi="ˎ̥"/>
          <w:sz w:val="24"/>
          <w:szCs w:val="24"/>
        </w:rPr>
        <w:t>法定代表人：</w:t>
      </w:r>
      <w:r>
        <w:rPr>
          <w:rFonts w:hint="eastAsia" w:ascii="ˎ̥" w:hAnsi="ˎ̥"/>
          <w:sz w:val="24"/>
          <w:szCs w:val="24"/>
        </w:rPr>
        <w:t xml:space="preserve"> </w:t>
      </w:r>
      <w:r>
        <w:rPr>
          <w:rFonts w:ascii="ˎ̥" w:hAnsi="ˎ̥"/>
          <w:sz w:val="24"/>
          <w:szCs w:val="24"/>
        </w:rPr>
        <w:t xml:space="preserve">              </w:t>
      </w:r>
    </w:p>
    <w:p>
      <w:pPr>
        <w:keepNext w:val="0"/>
        <w:keepLines w:val="0"/>
        <w:pageBreakBefore w:val="0"/>
        <w:kinsoku/>
        <w:wordWrap/>
        <w:overflowPunct/>
        <w:topLinePunct w:val="0"/>
        <w:autoSpaceDE/>
        <w:autoSpaceDN/>
        <w:bidi w:val="0"/>
        <w:adjustRightInd/>
        <w:snapToGrid/>
        <w:spacing w:before="240" w:afterAutospacing="0" w:line="480" w:lineRule="exact"/>
        <w:textAlignment w:val="auto"/>
        <w:rPr>
          <w:sz w:val="24"/>
          <w:szCs w:val="24"/>
        </w:rPr>
      </w:pPr>
      <w:r>
        <w:rPr>
          <w:rFonts w:hint="eastAsia" w:ascii="宋体" w:hAnsi="宋体"/>
          <w:bCs/>
          <w:sz w:val="24"/>
          <w:szCs w:val="24"/>
        </w:rPr>
        <w:t xml:space="preserve">项目联系人：                        项目联系人：        </w:t>
      </w:r>
      <w:r>
        <w:rPr>
          <w:rFonts w:ascii="宋体" w:hAnsi="宋体"/>
          <w:bCs/>
          <w:sz w:val="24"/>
          <w:szCs w:val="24"/>
        </w:rPr>
        <w:t xml:space="preserve">      </w:t>
      </w:r>
    </w:p>
    <w:p>
      <w:pPr>
        <w:keepNext w:val="0"/>
        <w:keepLines w:val="0"/>
        <w:pageBreakBefore w:val="0"/>
        <w:kinsoku/>
        <w:wordWrap/>
        <w:overflowPunct/>
        <w:topLinePunct w:val="0"/>
        <w:autoSpaceDE/>
        <w:autoSpaceDN/>
        <w:bidi w:val="0"/>
        <w:adjustRightInd/>
        <w:snapToGrid/>
        <w:spacing w:afterAutospacing="0" w:line="480" w:lineRule="exact"/>
        <w:textAlignment w:val="auto"/>
        <w:rPr>
          <w:rFonts w:ascii="宋体" w:hAnsi="宋体"/>
          <w:bCs/>
          <w:sz w:val="24"/>
        </w:rPr>
      </w:pPr>
      <w:r>
        <w:rPr>
          <w:rFonts w:hint="eastAsia" w:ascii="宋体" w:hAnsi="宋体"/>
          <w:bCs/>
          <w:sz w:val="24"/>
          <w:szCs w:val="24"/>
        </w:rPr>
        <w:t xml:space="preserve">日期：                          </w:t>
      </w:r>
      <w:r>
        <w:rPr>
          <w:rFonts w:ascii="宋体" w:hAnsi="宋体"/>
          <w:bCs/>
          <w:sz w:val="24"/>
          <w:szCs w:val="24"/>
        </w:rPr>
        <w:t xml:space="preserve">    </w:t>
      </w:r>
      <w:r>
        <w:rPr>
          <w:rFonts w:hint="eastAsia" w:ascii="宋体" w:hAnsi="宋体"/>
          <w:bCs/>
          <w:sz w:val="24"/>
          <w:szCs w:val="24"/>
        </w:rPr>
        <w:t xml:space="preserve">日期：     </w:t>
      </w:r>
      <w:r>
        <w:rPr>
          <w:rFonts w:ascii="宋体" w:hAnsi="宋体"/>
          <w:bCs/>
          <w:sz w:val="24"/>
        </w:rPr>
        <w:t xml:space="preserve">                   </w:t>
      </w:r>
    </w:p>
    <w:p>
      <w:pPr>
        <w:spacing w:before="240"/>
        <w:rPr>
          <w:rFonts w:ascii="宋体"/>
          <w:bCs/>
          <w:sz w:val="28"/>
          <w:szCs w:val="28"/>
        </w:rPr>
      </w:pPr>
      <w:r>
        <w:rPr>
          <w:rFonts w:ascii="宋体" w:hAnsi="宋体"/>
          <w:bCs/>
          <w:sz w:val="24"/>
        </w:rPr>
        <w:t xml:space="preserve"> </w:t>
      </w:r>
    </w:p>
    <w:p>
      <w:pPr>
        <w:spacing w:line="360" w:lineRule="auto"/>
        <w:rPr>
          <w:rFonts w:ascii="宋体"/>
          <w:bCs/>
          <w:sz w:val="28"/>
          <w:szCs w:val="28"/>
        </w:rPr>
      </w:pPr>
    </w:p>
    <w:p/>
    <w:p/>
    <w:p/>
    <w:p/>
    <w:p/>
    <w:p/>
    <w:p/>
    <w:p/>
    <w:p/>
    <w:p/>
    <w:p/>
    <w:p/>
    <w:p/>
    <w:p>
      <w:pPr>
        <w:pStyle w:val="5"/>
        <w:widowControl/>
        <w:spacing w:before="0" w:beforeAutospacing="0" w:after="0" w:afterAutospacing="0" w:line="360" w:lineRule="atLeast"/>
        <w:ind w:left="0" w:right="0"/>
        <w:rPr>
          <w:rFonts w:hint="eastAsia" w:ascii="宋体" w:hAnsi="宋体" w:eastAsia="宋体" w:cs="宋体"/>
          <w:lang w:val="en-US"/>
        </w:rPr>
      </w:pPr>
      <w:r>
        <w:rPr>
          <w:rFonts w:hint="eastAsia" w:ascii="宋体" w:hAnsi="宋体" w:eastAsia="宋体" w:cs="宋体"/>
          <w:lang w:val="en-US"/>
        </w:rPr>
        <w:t> </w:t>
      </w:r>
    </w:p>
    <w:p>
      <w:pPr>
        <w:keepNext w:val="0"/>
        <w:keepLines w:val="0"/>
        <w:widowControl w:val="0"/>
        <w:suppressLineNumbers w:val="0"/>
        <w:spacing w:before="0" w:beforeAutospacing="0" w:after="0" w:afterAutospacing="0"/>
        <w:ind w:left="0" w:right="0"/>
        <w:jc w:val="both"/>
        <w:rPr>
          <w:lang w:val="en-US"/>
        </w:rPr>
      </w:pPr>
    </w:p>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b/>
        <w:bCs/>
      </w:rPr>
      <w:fldChar w:fldCharType="begin"/>
    </w:r>
    <w:r>
      <w:rPr>
        <w:b/>
        <w:bCs/>
      </w:rPr>
      <w:instrText xml:space="preserve">PAGE</w:instrText>
    </w:r>
    <w:r>
      <w:rPr>
        <w:b/>
        <w:bCs/>
      </w:rPr>
      <w:fldChar w:fldCharType="separate"/>
    </w:r>
    <w:r>
      <w:rPr>
        <w:b/>
        <w:bCs/>
      </w:rPr>
      <w:t>16</w:t>
    </w:r>
    <w:r>
      <w:rPr>
        <w:b/>
        <w:bCs/>
      </w:rPr>
      <w:fldChar w:fldCharType="end"/>
    </w:r>
    <w:r>
      <w:rPr>
        <w:lang w:val="zh-CN"/>
      </w:rPr>
      <w:t xml:space="preserve"> </w: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PowerPlusWaterMarkObject260605955" o:spid="_x0000_s4098" o:spt="136" type="#_x0000_t136" style="position:absolute;left:0pt;height:58.1pt;width:581.2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focussize="0,0"/>
          <v:stroke on="f"/>
          <v:imagedata o:title=""/>
          <o:lock v:ext="edit"/>
          <v:textpath on="t" fitshape="t" fitpath="t" trim="f" xscale="f" string="中国药科大学合同范本"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PowerPlusWaterMarkObject260605954" o:spid="_x0000_s4099" o:spt="136" type="#_x0000_t136" style="position:absolute;left:0pt;height:58.1pt;width:581.2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focussize="0,0"/>
          <v:stroke on="f"/>
          <v:imagedata o:title=""/>
          <o:lock v:ext="edit"/>
          <v:textpath on="t" fitshape="t" fitpath="t" trim="f" xscale="f" string="中国药科大学合同范本"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PowerPlusWaterMarkObject260605953" o:spid="_x0000_s4097" o:spt="136" type="#_x0000_t136" style="position:absolute;left:0pt;height:58.1pt;width:581.25pt;mso-position-horizontal:center;mso-position-horizontal-relative:margin;mso-position-vertical:center;mso-position-vertical-relative:margin;rotation:20643840f;z-index:-251658240;mso-width-relative:page;mso-height-relative:page;" fillcolor="#C0C0C0" filled="t" stroked="f" coordsize="21600,21600" o:allowincell="f">
          <v:path/>
          <v:fill on="t" focussize="0,0"/>
          <v:stroke on="f"/>
          <v:imagedata o:title=""/>
          <o:lock v:ext="edit"/>
          <v:textpath on="t" fitshape="t" fitpath="t" trim="f" xscale="f" string="中国药科大学合同范本"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809E6"/>
    <w:multiLevelType w:val="singleLevel"/>
    <w:tmpl w:val="08D809E6"/>
    <w:lvl w:ilvl="0" w:tentative="0">
      <w:start w:val="1"/>
      <w:numFmt w:val="japaneseCounting"/>
      <w:lvlText w:val="%1、"/>
      <w:lvlJc w:val="left"/>
      <w:pPr>
        <w:tabs>
          <w:tab w:val="left" w:pos="1757"/>
        </w:tabs>
        <w:ind w:left="1757" w:hanging="480"/>
      </w:pPr>
      <w:rPr>
        <w:rFonts w:hint="eastAsia" w:cs="Times New Roman"/>
      </w:rPr>
    </w:lvl>
  </w:abstractNum>
  <w:abstractNum w:abstractNumId="1">
    <w:nsid w:val="31F713AB"/>
    <w:multiLevelType w:val="multilevel"/>
    <w:tmpl w:val="31F713AB"/>
    <w:lvl w:ilvl="0" w:tentative="0">
      <w:start w:val="1"/>
      <w:numFmt w:val="decimal"/>
      <w:lvlText w:val="（%1）"/>
      <w:lvlJc w:val="left"/>
      <w:pPr>
        <w:ind w:left="1146" w:hanging="720"/>
      </w:pPr>
      <w:rPr>
        <w:rFonts w:hint="default" w:hAnsi="宋体"/>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7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B6C"/>
    <w:rsid w:val="004D2B6C"/>
    <w:rsid w:val="006F5DB5"/>
    <w:rsid w:val="00A513CA"/>
    <w:rsid w:val="0A7A536F"/>
    <w:rsid w:val="20A06686"/>
    <w:rsid w:val="22771BCE"/>
    <w:rsid w:val="2A3A31BF"/>
    <w:rsid w:val="44DA5AD9"/>
    <w:rsid w:val="4A0C305F"/>
    <w:rsid w:val="4AA42DFF"/>
    <w:rsid w:val="4C1F60BC"/>
    <w:rsid w:val="58F11D01"/>
    <w:rsid w:val="6B000FFA"/>
    <w:rsid w:val="79200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1"/>
    <w:semiHidden/>
    <w:unhideWhenUsed/>
    <w:qFormat/>
    <w:uiPriority w:val="9"/>
    <w:pPr>
      <w:keepNext w:val="0"/>
      <w:keepLines w:val="0"/>
      <w:widowControl/>
      <w:suppressLineNumbers w:val="0"/>
      <w:spacing w:before="0" w:beforeAutospacing="1" w:after="0" w:afterAutospacing="1"/>
      <w:ind w:left="0" w:right="0"/>
      <w:jc w:val="left"/>
      <w:outlineLvl w:val="1"/>
    </w:pPr>
    <w:rPr>
      <w:rFonts w:hint="eastAsia" w:ascii="宋体" w:hAnsi="宋体" w:eastAsia="宋体" w:cs="宋体"/>
      <w:b/>
      <w:kern w:val="0"/>
      <w:sz w:val="36"/>
      <w:szCs w:val="36"/>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Layout w:type="fixed"/>
      <w:tblCellMar>
        <w:top w:w="0" w:type="dxa"/>
        <w:left w:w="108" w:type="dxa"/>
        <w:bottom w:w="0" w:type="dxa"/>
        <w:right w:w="108" w:type="dxa"/>
      </w:tblCellMar>
    </w:tblPr>
  </w:style>
  <w:style w:type="paragraph" w:styleId="3">
    <w:name w:val="footer"/>
    <w:basedOn w:val="1"/>
    <w:link w:val="9"/>
    <w:qFormat/>
    <w:uiPriority w:val="0"/>
    <w:pPr>
      <w:widowControl/>
      <w:tabs>
        <w:tab w:val="center" w:pos="4153"/>
        <w:tab w:val="right" w:pos="8306"/>
      </w:tabs>
      <w:snapToGrid w:val="0"/>
      <w:jc w:val="left"/>
    </w:pPr>
    <w:rPr>
      <w:rFonts w:ascii="Calibri" w:hAnsi="Calibri" w:eastAsia="宋体" w:cs="Times New Roman"/>
      <w:kern w:val="0"/>
      <w:sz w:val="18"/>
      <w:szCs w:val="20"/>
    </w:rPr>
  </w:style>
  <w:style w:type="paragraph" w:styleId="4">
    <w:name w:val="header"/>
    <w:basedOn w:val="1"/>
    <w:link w:val="10"/>
    <w:qFormat/>
    <w:uiPriority w:val="0"/>
    <w:pPr>
      <w:widowControl/>
      <w:pBdr>
        <w:bottom w:val="single" w:color="auto" w:sz="6" w:space="1"/>
      </w:pBdr>
      <w:tabs>
        <w:tab w:val="center" w:pos="4153"/>
        <w:tab w:val="right" w:pos="8306"/>
      </w:tabs>
      <w:snapToGrid w:val="0"/>
      <w:jc w:val="center"/>
    </w:pPr>
    <w:rPr>
      <w:rFonts w:ascii="Calibri" w:hAnsi="Calibri" w:eastAsia="宋体" w:cs="Times New Roman"/>
      <w:kern w:val="0"/>
      <w:sz w:val="18"/>
      <w:szCs w:val="20"/>
    </w:rPr>
  </w:style>
  <w:style w:type="paragraph" w:styleId="5">
    <w:name w:val="Normal (Web)"/>
    <w:basedOn w:val="1"/>
    <w:semiHidden/>
    <w:unhideWhenUsed/>
    <w:qFormat/>
    <w:uiPriority w:val="99"/>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styleId="8">
    <w:name w:val="Strong"/>
    <w:basedOn w:val="7"/>
    <w:qFormat/>
    <w:uiPriority w:val="22"/>
    <w:rPr>
      <w:b/>
    </w:rPr>
  </w:style>
  <w:style w:type="character" w:customStyle="1" w:styleId="9">
    <w:name w:val="页脚 Char"/>
    <w:basedOn w:val="7"/>
    <w:link w:val="3"/>
    <w:qFormat/>
    <w:uiPriority w:val="0"/>
    <w:rPr>
      <w:rFonts w:ascii="Calibri" w:hAnsi="Calibri" w:eastAsia="宋体" w:cs="Times New Roman"/>
      <w:kern w:val="0"/>
      <w:sz w:val="18"/>
      <w:szCs w:val="20"/>
    </w:rPr>
  </w:style>
  <w:style w:type="character" w:customStyle="1" w:styleId="10">
    <w:name w:val="页眉 Char"/>
    <w:basedOn w:val="7"/>
    <w:link w:val="4"/>
    <w:qFormat/>
    <w:uiPriority w:val="0"/>
    <w:rPr>
      <w:rFonts w:ascii="Calibri" w:hAnsi="Calibri" w:eastAsia="宋体" w:cs="Times New Roman"/>
      <w:kern w:val="0"/>
      <w:sz w:val="18"/>
      <w:szCs w:val="20"/>
    </w:rPr>
  </w:style>
  <w:style w:type="character" w:customStyle="1" w:styleId="11">
    <w:name w:val="标题 2 Char"/>
    <w:basedOn w:val="7"/>
    <w:link w:val="2"/>
    <w:qFormat/>
    <w:uiPriority w:val="0"/>
    <w:rPr>
      <w:rFonts w:hint="eastAsia" w:ascii="宋体" w:hAnsi="宋体" w:eastAsia="宋体" w:cs="宋体"/>
      <w:b/>
      <w:kern w:val="0"/>
      <w:sz w:val="36"/>
      <w:szCs w:val="3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1575</Words>
  <Characters>8979</Characters>
  <Lines>74</Lines>
  <Paragraphs>21</Paragraphs>
  <TotalTime>26</TotalTime>
  <ScaleCrop>false</ScaleCrop>
  <LinksUpToDate>false</LinksUpToDate>
  <CharactersWithSpaces>10533</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2019-04-18T08:34:00Z</dcterms:created>
  <dc:creator>孟祥康</dc:creator>
  <cp:lastModifiedBy>刘斌</cp:lastModifiedBy>
  <dcterms:modified xsi:type="dcterms:W3CDTF">2019-04-26T07:15:09Z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