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1753E" w14:textId="77777777" w:rsidR="00301629" w:rsidRDefault="00301629">
      <w:pPr>
        <w:rPr>
          <w:rFonts w:ascii="仿宋" w:eastAsia="仿宋" w:hAnsi="仿宋"/>
        </w:rPr>
      </w:pPr>
    </w:p>
    <w:p w14:paraId="56FBAA4F" w14:textId="77777777" w:rsidR="00301629" w:rsidRDefault="00301629">
      <w:pPr>
        <w:rPr>
          <w:rFonts w:ascii="仿宋" w:eastAsia="仿宋" w:hAnsi="仿宋"/>
        </w:rPr>
      </w:pPr>
    </w:p>
    <w:p w14:paraId="0FC169ED" w14:textId="77777777" w:rsidR="00301629" w:rsidRDefault="00301629">
      <w:pPr>
        <w:rPr>
          <w:rFonts w:ascii="仿宋" w:eastAsia="仿宋" w:hAnsi="仿宋"/>
        </w:rPr>
      </w:pPr>
    </w:p>
    <w:p w14:paraId="0A0958AE" w14:textId="77777777" w:rsidR="00301629" w:rsidRDefault="00301629">
      <w:pPr>
        <w:rPr>
          <w:rFonts w:ascii="仿宋" w:eastAsia="仿宋" w:hAnsi="仿宋"/>
        </w:rPr>
      </w:pPr>
    </w:p>
    <w:p w14:paraId="239BCBCD" w14:textId="77777777" w:rsidR="00301629" w:rsidRDefault="00895CE1">
      <w:pPr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sz w:val="44"/>
          <w:szCs w:val="44"/>
        </w:rPr>
        <w:t>中国药科大学采购招标管理系统</w:t>
      </w:r>
    </w:p>
    <w:p w14:paraId="2AE640FB" w14:textId="77777777" w:rsidR="00301629" w:rsidRDefault="00895CE1">
      <w:pPr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sz w:val="44"/>
          <w:szCs w:val="44"/>
        </w:rPr>
        <w:t>自行采购操作手册</w:t>
      </w:r>
    </w:p>
    <w:p w14:paraId="5E5797ED" w14:textId="77777777" w:rsidR="00301629" w:rsidRDefault="00895CE1">
      <w:pPr>
        <w:jc w:val="center"/>
        <w:rPr>
          <w:rFonts w:ascii="仿宋" w:eastAsia="仿宋" w:hAnsi="仿宋"/>
          <w:color w:val="8496B0" w:themeColor="text2" w:themeTint="99"/>
          <w:sz w:val="30"/>
          <w:szCs w:val="30"/>
        </w:rPr>
      </w:pPr>
      <w:r>
        <w:rPr>
          <w:rFonts w:ascii="仿宋" w:eastAsia="仿宋" w:hAnsi="仿宋" w:hint="eastAsia"/>
          <w:color w:val="8496B0" w:themeColor="text2" w:themeTint="99"/>
          <w:sz w:val="30"/>
          <w:szCs w:val="30"/>
        </w:rPr>
        <w:t>（采购人）</w:t>
      </w:r>
    </w:p>
    <w:p w14:paraId="616C4885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122705F6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7E1C7A91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25970277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2D465763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7E9347BA" w14:textId="77777777" w:rsidR="00301629" w:rsidRDefault="00895CE1">
      <w:pPr>
        <w:widowControl/>
        <w:jc w:val="center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</w:rPr>
        <w:t>2021年3月</w:t>
      </w:r>
    </w:p>
    <w:p w14:paraId="7333B7CF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221F692D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2A12A942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28F40E83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35DD80A5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0D9D179B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5E9F4ABB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2002D555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p w14:paraId="27BED8D9" w14:textId="77777777" w:rsidR="00301629" w:rsidRDefault="00301629">
      <w:pPr>
        <w:widowControl/>
        <w:jc w:val="left"/>
        <w:rPr>
          <w:rFonts w:ascii="仿宋" w:eastAsia="仿宋" w:hAnsi="仿宋"/>
          <w:b/>
          <w:sz w:val="44"/>
          <w:szCs w:val="44"/>
        </w:rPr>
      </w:pPr>
    </w:p>
    <w:sdt>
      <w:sdtPr>
        <w:rPr>
          <w:rFonts w:ascii="仿宋" w:eastAsia="仿宋" w:hAnsi="仿宋" w:cstheme="minorBidi"/>
          <w:b w:val="0"/>
          <w:bCs w:val="0"/>
          <w:color w:val="auto"/>
          <w:kern w:val="2"/>
          <w:sz w:val="24"/>
          <w:szCs w:val="22"/>
          <w:lang w:val="zh-CN"/>
        </w:rPr>
        <w:id w:val="-1623061762"/>
        <w:docPartObj>
          <w:docPartGallery w:val="Table of Contents"/>
          <w:docPartUnique/>
        </w:docPartObj>
      </w:sdtPr>
      <w:sdtEndPr/>
      <w:sdtContent>
        <w:p w14:paraId="5F91D4CC" w14:textId="77777777" w:rsidR="00301629" w:rsidRDefault="00895CE1">
          <w:pPr>
            <w:pStyle w:val="TOC10"/>
            <w:rPr>
              <w:rFonts w:ascii="仿宋" w:eastAsia="仿宋" w:hAnsi="仿宋" w:cstheme="minorBidi"/>
              <w:b w:val="0"/>
              <w:bCs w:val="0"/>
              <w:color w:val="auto"/>
              <w:kern w:val="2"/>
              <w:sz w:val="24"/>
              <w:szCs w:val="22"/>
              <w:lang w:val="zh-CN"/>
            </w:rPr>
          </w:pPr>
          <w:r>
            <w:rPr>
              <w:rFonts w:ascii="仿宋" w:eastAsia="仿宋" w:hAnsi="仿宋"/>
              <w:lang w:val="zh-CN"/>
            </w:rPr>
            <w:t>目录</w:t>
          </w:r>
        </w:p>
        <w:p w14:paraId="789D7963" w14:textId="61575025" w:rsidR="00301629" w:rsidRDefault="00895CE1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r>
            <w:rPr>
              <w:rFonts w:ascii="仿宋" w:eastAsia="仿宋" w:hAnsi="仿宋"/>
              <w:szCs w:val="24"/>
            </w:rPr>
            <w:fldChar w:fldCharType="begin"/>
          </w:r>
          <w:r>
            <w:rPr>
              <w:rFonts w:ascii="仿宋" w:eastAsia="仿宋" w:hAnsi="仿宋"/>
              <w:szCs w:val="24"/>
            </w:rPr>
            <w:instrText xml:space="preserve">TOC \o "1-3" \t "" \h \z \u </w:instrText>
          </w:r>
          <w:r>
            <w:rPr>
              <w:rFonts w:ascii="仿宋" w:eastAsia="仿宋" w:hAnsi="仿宋"/>
              <w:szCs w:val="24"/>
            </w:rPr>
            <w:fldChar w:fldCharType="separate"/>
          </w:r>
          <w:hyperlink w:anchor="_Toc65574660" w:history="1">
            <w:r>
              <w:rPr>
                <w:rStyle w:val="a9"/>
                <w:rFonts w:ascii="仿宋" w:eastAsia="仿宋" w:hAnsi="仿宋"/>
                <w:noProof/>
              </w:rPr>
              <w:t>1</w:t>
            </w:r>
            <w:r>
              <w:rPr>
                <w:noProof/>
                <w:sz w:val="21"/>
              </w:rPr>
              <w:tab/>
            </w:r>
            <w:r>
              <w:rPr>
                <w:rStyle w:val="a9"/>
                <w:rFonts w:ascii="仿宋" w:eastAsia="仿宋" w:hAnsi="仿宋"/>
                <w:noProof/>
              </w:rPr>
              <w:t>运行环境要求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_Toc65574660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C72009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4C46BEA7" w14:textId="6BEA0088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61" w:history="1">
            <w:r w:rsidR="00895CE1">
              <w:rPr>
                <w:rStyle w:val="a9"/>
                <w:rFonts w:ascii="仿宋" w:eastAsia="仿宋" w:hAnsi="仿宋"/>
                <w:noProof/>
              </w:rPr>
              <w:t>2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系统登录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_Toc65574661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3</w:t>
            </w:r>
            <w:r w:rsidR="00895CE1">
              <w:rPr>
                <w:noProof/>
              </w:rPr>
              <w:fldChar w:fldCharType="end"/>
            </w:r>
          </w:hyperlink>
        </w:p>
        <w:p w14:paraId="510CF7E4" w14:textId="221AC8C4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62" w:history="1">
            <w:r w:rsidR="00895CE1">
              <w:rPr>
                <w:rStyle w:val="a9"/>
                <w:rFonts w:ascii="仿宋" w:eastAsia="仿宋" w:hAnsi="仿宋"/>
                <w:noProof/>
              </w:rPr>
              <w:t>3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自行采购审核流程图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_Toc65574662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5</w:t>
            </w:r>
            <w:r w:rsidR="00895CE1">
              <w:rPr>
                <w:noProof/>
              </w:rPr>
              <w:fldChar w:fldCharType="end"/>
            </w:r>
          </w:hyperlink>
        </w:p>
        <w:p w14:paraId="798EBCE4" w14:textId="14FE2156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63" w:history="1">
            <w:r w:rsidR="00895CE1">
              <w:rPr>
                <w:rStyle w:val="a9"/>
                <w:rFonts w:ascii="仿宋" w:eastAsia="仿宋" w:hAnsi="仿宋"/>
                <w:noProof/>
              </w:rPr>
              <w:t>4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如何提交自行采购申请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_Toc65574663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6</w:t>
            </w:r>
            <w:r w:rsidR="00895CE1">
              <w:rPr>
                <w:noProof/>
              </w:rPr>
              <w:fldChar w:fldCharType="end"/>
            </w:r>
          </w:hyperlink>
        </w:p>
        <w:p w14:paraId="73F17993" w14:textId="7C5FC030" w:rsidR="00301629" w:rsidRDefault="003B59EB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5574664" w:history="1">
            <w:r w:rsidR="00895CE1">
              <w:rPr>
                <w:rStyle w:val="a9"/>
                <w:rFonts w:ascii="仿宋" w:eastAsia="仿宋" w:hAnsi="仿宋"/>
                <w:noProof/>
              </w:rPr>
              <w:t>4.1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如何填写货物、服务类申请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_Toc65574664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7</w:t>
            </w:r>
            <w:r w:rsidR="00895CE1">
              <w:rPr>
                <w:noProof/>
              </w:rPr>
              <w:fldChar w:fldCharType="end"/>
            </w:r>
          </w:hyperlink>
        </w:p>
        <w:p w14:paraId="11D1FB42" w14:textId="08B4B212" w:rsidR="00301629" w:rsidRDefault="003B59EB">
          <w:pPr>
            <w:pStyle w:val="TOC2"/>
            <w:tabs>
              <w:tab w:val="left" w:pos="1260"/>
              <w:tab w:val="right" w:leader="dot" w:pos="8296"/>
            </w:tabs>
            <w:ind w:left="480"/>
            <w:rPr>
              <w:noProof/>
              <w:sz w:val="21"/>
            </w:rPr>
          </w:pPr>
          <w:hyperlink w:anchor="_Toc65574665" w:history="1">
            <w:r w:rsidR="00895CE1">
              <w:rPr>
                <w:rStyle w:val="a9"/>
                <w:rFonts w:ascii="仿宋" w:eastAsia="仿宋" w:hAnsi="仿宋"/>
                <w:noProof/>
              </w:rPr>
              <w:t>4.2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如何填写工程相关类申请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_Toc65574665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8</w:t>
            </w:r>
            <w:r w:rsidR="00895CE1">
              <w:rPr>
                <w:noProof/>
              </w:rPr>
              <w:fldChar w:fldCharType="end"/>
            </w:r>
          </w:hyperlink>
        </w:p>
        <w:p w14:paraId="3FA0DA62" w14:textId="7894D653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66" w:history="1">
            <w:r w:rsidR="00895CE1">
              <w:rPr>
                <w:rStyle w:val="a9"/>
                <w:rFonts w:ascii="仿宋" w:eastAsia="仿宋" w:hAnsi="仿宋"/>
                <w:noProof/>
              </w:rPr>
              <w:t>5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如何查看待办事项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_Toc65574666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9</w:t>
            </w:r>
            <w:r w:rsidR="00895CE1">
              <w:rPr>
                <w:noProof/>
              </w:rPr>
              <w:fldChar w:fldCharType="end"/>
            </w:r>
          </w:hyperlink>
        </w:p>
        <w:p w14:paraId="18E6BF6A" w14:textId="14C870CF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67" w:history="1">
            <w:r w:rsidR="00895CE1">
              <w:rPr>
                <w:rStyle w:val="a9"/>
                <w:rFonts w:ascii="仿宋" w:eastAsia="仿宋" w:hAnsi="仿宋"/>
                <w:noProof/>
              </w:rPr>
              <w:t>6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如何起草结果公告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_Toc65574667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9</w:t>
            </w:r>
            <w:r w:rsidR="00895CE1">
              <w:rPr>
                <w:noProof/>
              </w:rPr>
              <w:fldChar w:fldCharType="end"/>
            </w:r>
          </w:hyperlink>
        </w:p>
        <w:p w14:paraId="674A08DE" w14:textId="00EF272A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68" w:history="1">
            <w:r w:rsidR="00895CE1">
              <w:rPr>
                <w:rStyle w:val="a9"/>
                <w:rFonts w:ascii="仿宋" w:eastAsia="仿宋" w:hAnsi="仿宋"/>
                <w:noProof/>
              </w:rPr>
              <w:t>7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如何选择采购工作小组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_Toc65574668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11</w:t>
            </w:r>
            <w:r w:rsidR="00895CE1">
              <w:rPr>
                <w:noProof/>
              </w:rPr>
              <w:fldChar w:fldCharType="end"/>
            </w:r>
          </w:hyperlink>
        </w:p>
        <w:p w14:paraId="1E4311CE" w14:textId="71BE3738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69" w:history="1">
            <w:r w:rsidR="00895CE1">
              <w:rPr>
                <w:rStyle w:val="a9"/>
                <w:rFonts w:ascii="仿宋" w:eastAsia="仿宋" w:hAnsi="仿宋"/>
                <w:noProof/>
              </w:rPr>
              <w:t>8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如何进行流程退回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_Toc65574669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13</w:t>
            </w:r>
            <w:r w:rsidR="00895CE1">
              <w:rPr>
                <w:noProof/>
              </w:rPr>
              <w:fldChar w:fldCharType="end"/>
            </w:r>
          </w:hyperlink>
        </w:p>
        <w:p w14:paraId="0E0EC78F" w14:textId="29594BB1" w:rsidR="00301629" w:rsidRDefault="003B59EB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 w:val="21"/>
            </w:rPr>
          </w:pPr>
          <w:hyperlink w:anchor="_Toc65574670" w:history="1">
            <w:r w:rsidR="00895CE1">
              <w:rPr>
                <w:rStyle w:val="a9"/>
                <w:rFonts w:ascii="仿宋" w:eastAsia="仿宋" w:hAnsi="仿宋"/>
                <w:noProof/>
              </w:rPr>
              <w:t>9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如何查看已办事项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_Toc65574670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14</w:t>
            </w:r>
            <w:r w:rsidR="00895CE1">
              <w:rPr>
                <w:noProof/>
              </w:rPr>
              <w:fldChar w:fldCharType="end"/>
            </w:r>
          </w:hyperlink>
        </w:p>
        <w:p w14:paraId="680A6382" w14:textId="61B99D57" w:rsidR="00301629" w:rsidRDefault="003B59EB">
          <w:pPr>
            <w:pStyle w:val="TOC1"/>
            <w:tabs>
              <w:tab w:val="left" w:pos="630"/>
              <w:tab w:val="right" w:leader="dot" w:pos="8296"/>
            </w:tabs>
            <w:rPr>
              <w:noProof/>
              <w:sz w:val="21"/>
            </w:rPr>
          </w:pPr>
          <w:hyperlink w:anchor="_Toc65574671" w:history="1">
            <w:r w:rsidR="00895CE1">
              <w:rPr>
                <w:rStyle w:val="a9"/>
                <w:rFonts w:ascii="仿宋" w:eastAsia="仿宋" w:hAnsi="仿宋"/>
                <w:noProof/>
              </w:rPr>
              <w:t>10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如何查询采购信息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_Toc65574671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15</w:t>
            </w:r>
            <w:r w:rsidR="00895CE1">
              <w:rPr>
                <w:noProof/>
              </w:rPr>
              <w:fldChar w:fldCharType="end"/>
            </w:r>
          </w:hyperlink>
        </w:p>
        <w:p w14:paraId="719852A8" w14:textId="345226C4" w:rsidR="00301629" w:rsidRDefault="003B59EB" w:rsidP="00FC2611">
          <w:pPr>
            <w:pStyle w:val="TOC2"/>
            <w:tabs>
              <w:tab w:val="left" w:pos="540"/>
              <w:tab w:val="right" w:leader="dot" w:pos="8296"/>
            </w:tabs>
            <w:ind w:leftChars="0" w:left="0"/>
            <w:rPr>
              <w:noProof/>
              <w:sz w:val="21"/>
            </w:rPr>
          </w:pPr>
          <w:hyperlink w:anchor="_Toc65574672" w:history="1">
            <w:r w:rsidR="00895CE1">
              <w:rPr>
                <w:rStyle w:val="a9"/>
                <w:rFonts w:ascii="仿宋" w:eastAsia="仿宋" w:hAnsi="仿宋"/>
                <w:noProof/>
              </w:rPr>
              <w:t>1</w:t>
            </w:r>
            <w:r w:rsidR="002B6634">
              <w:rPr>
                <w:rStyle w:val="a9"/>
                <w:rFonts w:ascii="仿宋" w:eastAsia="仿宋" w:hAnsi="仿宋" w:hint="eastAsia"/>
                <w:noProof/>
              </w:rPr>
              <w:t>1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如何下载自行采购记录表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_Toc65574672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16</w:t>
            </w:r>
            <w:r w:rsidR="00895CE1">
              <w:rPr>
                <w:noProof/>
              </w:rPr>
              <w:fldChar w:fldCharType="end"/>
            </w:r>
          </w:hyperlink>
        </w:p>
        <w:p w14:paraId="7BA7EE77" w14:textId="4F52863B" w:rsidR="00301629" w:rsidRDefault="003B59EB">
          <w:pPr>
            <w:pStyle w:val="TOC1"/>
            <w:tabs>
              <w:tab w:val="left" w:pos="630"/>
              <w:tab w:val="right" w:leader="dot" w:pos="8296"/>
            </w:tabs>
            <w:rPr>
              <w:noProof/>
              <w:sz w:val="21"/>
            </w:rPr>
          </w:pPr>
          <w:hyperlink w:anchor="_Toc65574673" w:history="1">
            <w:r w:rsidR="00895CE1">
              <w:rPr>
                <w:rStyle w:val="a9"/>
                <w:rFonts w:ascii="仿宋" w:eastAsia="仿宋" w:hAnsi="仿宋"/>
                <w:noProof/>
              </w:rPr>
              <w:t>1</w:t>
            </w:r>
            <w:r w:rsidR="002B6634">
              <w:rPr>
                <w:rStyle w:val="a9"/>
                <w:rFonts w:ascii="仿宋" w:eastAsia="仿宋" w:hAnsi="仿宋" w:hint="eastAsia"/>
                <w:noProof/>
              </w:rPr>
              <w:t>2</w:t>
            </w:r>
            <w:r w:rsidR="00895CE1">
              <w:rPr>
                <w:noProof/>
                <w:sz w:val="21"/>
              </w:rPr>
              <w:tab/>
            </w:r>
            <w:r w:rsidR="00895CE1">
              <w:rPr>
                <w:rStyle w:val="a9"/>
                <w:rFonts w:ascii="仿宋" w:eastAsia="仿宋" w:hAnsi="仿宋"/>
                <w:noProof/>
              </w:rPr>
              <w:t>如何进行合同用印</w:t>
            </w:r>
            <w:r w:rsidR="00895CE1">
              <w:rPr>
                <w:noProof/>
              </w:rPr>
              <w:tab/>
            </w:r>
            <w:r w:rsidR="00895CE1">
              <w:rPr>
                <w:noProof/>
              </w:rPr>
              <w:fldChar w:fldCharType="begin"/>
            </w:r>
            <w:r w:rsidR="00895CE1">
              <w:rPr>
                <w:noProof/>
              </w:rPr>
              <w:instrText xml:space="preserve"> PAGEREF _Toc65574673 \h </w:instrText>
            </w:r>
            <w:r w:rsidR="00895CE1">
              <w:rPr>
                <w:noProof/>
              </w:rPr>
            </w:r>
            <w:r w:rsidR="00895CE1">
              <w:rPr>
                <w:noProof/>
              </w:rPr>
              <w:fldChar w:fldCharType="separate"/>
            </w:r>
            <w:r w:rsidR="00C72009">
              <w:rPr>
                <w:noProof/>
              </w:rPr>
              <w:t>17</w:t>
            </w:r>
            <w:r w:rsidR="00895CE1">
              <w:rPr>
                <w:noProof/>
              </w:rPr>
              <w:fldChar w:fldCharType="end"/>
            </w:r>
          </w:hyperlink>
        </w:p>
        <w:p w14:paraId="747439BF" w14:textId="3488A05A" w:rsidR="00301629" w:rsidRDefault="00895CE1">
          <w:pPr>
            <w:rPr>
              <w:rFonts w:ascii="仿宋" w:eastAsia="仿宋" w:hAnsi="仿宋"/>
            </w:rPr>
          </w:pPr>
          <w:r>
            <w:rPr>
              <w:rFonts w:ascii="仿宋" w:eastAsia="仿宋" w:hAnsi="仿宋"/>
              <w:szCs w:val="24"/>
            </w:rPr>
            <w:fldChar w:fldCharType="end"/>
          </w:r>
        </w:p>
      </w:sdtContent>
    </w:sdt>
    <w:p w14:paraId="29D85198" w14:textId="77777777" w:rsidR="00301629" w:rsidRDefault="00301629">
      <w:pPr>
        <w:rPr>
          <w:rFonts w:ascii="仿宋" w:eastAsia="仿宋" w:hAnsi="仿宋"/>
        </w:rPr>
      </w:pPr>
    </w:p>
    <w:p w14:paraId="6ABEFBC6" w14:textId="77777777" w:rsidR="00301629" w:rsidRDefault="00301629">
      <w:pPr>
        <w:rPr>
          <w:rFonts w:ascii="仿宋" w:eastAsia="仿宋" w:hAnsi="仿宋"/>
        </w:rPr>
      </w:pPr>
    </w:p>
    <w:p w14:paraId="3BCDC6AD" w14:textId="77777777" w:rsidR="00301629" w:rsidRDefault="00301629">
      <w:pPr>
        <w:rPr>
          <w:rFonts w:ascii="仿宋" w:eastAsia="仿宋" w:hAnsi="仿宋"/>
          <w:b/>
          <w:sz w:val="44"/>
          <w:szCs w:val="44"/>
        </w:rPr>
        <w:sectPr w:rsidR="0030162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04BBC54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0" w:name="_Toc65574660"/>
      <w:bookmarkStart w:id="1" w:name="_Toc504032520"/>
      <w:bookmarkStart w:id="2" w:name="_Toc2613"/>
      <w:bookmarkStart w:id="3" w:name="_Toc3242"/>
      <w:bookmarkStart w:id="4" w:name="_Toc17636"/>
      <w:bookmarkStart w:id="5" w:name="_Toc22758"/>
      <w:r>
        <w:rPr>
          <w:rFonts w:ascii="仿宋" w:eastAsia="仿宋" w:hAnsi="仿宋" w:hint="eastAsia"/>
          <w:sz w:val="28"/>
          <w:szCs w:val="28"/>
        </w:rPr>
        <w:lastRenderedPageBreak/>
        <w:t>运行环境要求</w:t>
      </w:r>
      <w:bookmarkEnd w:id="0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3169"/>
      </w:tblGrid>
      <w:tr w:rsidR="00301629" w14:paraId="45EB7206" w14:textId="77777777">
        <w:tc>
          <w:tcPr>
            <w:tcW w:w="1951" w:type="dxa"/>
            <w:shd w:val="solid" w:color="B6DDE8" w:fill="FFFF00"/>
          </w:tcPr>
          <w:p w14:paraId="5484C86B" w14:textId="77777777" w:rsidR="00301629" w:rsidRDefault="00895CE1">
            <w:pPr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项目</w:t>
            </w:r>
          </w:p>
        </w:tc>
        <w:tc>
          <w:tcPr>
            <w:tcW w:w="3402" w:type="dxa"/>
            <w:shd w:val="solid" w:color="B6DDE8" w:fill="FFFF00"/>
          </w:tcPr>
          <w:p w14:paraId="05098BEA" w14:textId="77777777" w:rsidR="00301629" w:rsidRDefault="00895CE1">
            <w:pPr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要求</w:t>
            </w:r>
          </w:p>
        </w:tc>
        <w:tc>
          <w:tcPr>
            <w:tcW w:w="3169" w:type="dxa"/>
            <w:shd w:val="solid" w:color="B6DDE8" w:fill="FFFF00"/>
          </w:tcPr>
          <w:p w14:paraId="5A4937B8" w14:textId="77777777" w:rsidR="00301629" w:rsidRDefault="00895CE1">
            <w:pPr>
              <w:jc w:val="center"/>
              <w:rPr>
                <w:rFonts w:ascii="仿宋" w:eastAsia="仿宋" w:hAnsi="仿宋"/>
                <w:b/>
                <w:sz w:val="21"/>
                <w:szCs w:val="21"/>
              </w:rPr>
            </w:pPr>
            <w:r>
              <w:rPr>
                <w:rFonts w:ascii="仿宋" w:eastAsia="仿宋" w:hAnsi="仿宋" w:hint="eastAsia"/>
                <w:b/>
                <w:sz w:val="21"/>
                <w:szCs w:val="21"/>
              </w:rPr>
              <w:t>说明</w:t>
            </w:r>
          </w:p>
        </w:tc>
      </w:tr>
      <w:tr w:rsidR="00301629" w14:paraId="3452565D" w14:textId="77777777">
        <w:tc>
          <w:tcPr>
            <w:tcW w:w="1951" w:type="dxa"/>
          </w:tcPr>
          <w:p w14:paraId="74822465" w14:textId="77777777" w:rsidR="00301629" w:rsidRDefault="00895CE1">
            <w:pPr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推荐使用浏览器</w:t>
            </w:r>
          </w:p>
        </w:tc>
        <w:tc>
          <w:tcPr>
            <w:tcW w:w="3402" w:type="dxa"/>
          </w:tcPr>
          <w:p w14:paraId="3FBB3D30" w14:textId="77777777" w:rsidR="00301629" w:rsidRDefault="00895CE1">
            <w:pPr>
              <w:spacing w:line="240" w:lineRule="auto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支持G</w:t>
            </w:r>
            <w:r>
              <w:rPr>
                <w:rFonts w:ascii="仿宋" w:eastAsia="仿宋" w:hAnsi="仿宋" w:cs="Arial"/>
                <w:color w:val="333333"/>
                <w:sz w:val="19"/>
                <w:szCs w:val="19"/>
                <w:shd w:val="clear" w:color="auto" w:fill="FFFFFF"/>
              </w:rPr>
              <w:t>oogle chrome浏览器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、Firefox浏览器、360安全浏览器以及IE9和以上的版本等主流浏览器</w:t>
            </w:r>
          </w:p>
        </w:tc>
        <w:tc>
          <w:tcPr>
            <w:tcW w:w="3169" w:type="dxa"/>
          </w:tcPr>
          <w:p w14:paraId="0D273614" w14:textId="77777777" w:rsidR="00301629" w:rsidRDefault="00895CE1">
            <w:pPr>
              <w:spacing w:line="240" w:lineRule="auto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IE需用IE9以上版本。</w:t>
            </w:r>
          </w:p>
        </w:tc>
      </w:tr>
      <w:tr w:rsidR="00301629" w14:paraId="15F8B6C2" w14:textId="77777777">
        <w:tc>
          <w:tcPr>
            <w:tcW w:w="1951" w:type="dxa"/>
          </w:tcPr>
          <w:p w14:paraId="55C7F0FF" w14:textId="77777777" w:rsidR="00301629" w:rsidRDefault="00895CE1">
            <w:pPr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其它要求</w:t>
            </w:r>
          </w:p>
        </w:tc>
        <w:tc>
          <w:tcPr>
            <w:tcW w:w="3402" w:type="dxa"/>
          </w:tcPr>
          <w:p w14:paraId="72753DDA" w14:textId="77777777" w:rsidR="00301629" w:rsidRDefault="00895CE1">
            <w:pPr>
              <w:spacing w:line="240" w:lineRule="auto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网络畅通。</w:t>
            </w:r>
          </w:p>
          <w:p w14:paraId="16D2BE85" w14:textId="77777777" w:rsidR="00301629" w:rsidRDefault="00895CE1">
            <w:pPr>
              <w:spacing w:line="240" w:lineRule="auto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安装了阅读和编辑文档所需的Office Word\Excel等办公软件。</w:t>
            </w:r>
          </w:p>
        </w:tc>
        <w:tc>
          <w:tcPr>
            <w:tcW w:w="3169" w:type="dxa"/>
          </w:tcPr>
          <w:p w14:paraId="2DE3C491" w14:textId="77777777" w:rsidR="00301629" w:rsidRDefault="00301629">
            <w:pPr>
              <w:spacing w:line="240" w:lineRule="auto"/>
              <w:rPr>
                <w:rFonts w:ascii="仿宋" w:eastAsia="仿宋" w:hAnsi="仿宋"/>
                <w:sz w:val="21"/>
                <w:szCs w:val="21"/>
              </w:rPr>
            </w:pPr>
          </w:p>
        </w:tc>
      </w:tr>
    </w:tbl>
    <w:p w14:paraId="01880048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6" w:name="_Toc65574661"/>
      <w:r>
        <w:rPr>
          <w:rFonts w:ascii="仿宋" w:eastAsia="仿宋" w:hAnsi="仿宋" w:hint="eastAsia"/>
          <w:sz w:val="28"/>
          <w:szCs w:val="28"/>
        </w:rPr>
        <w:t>系统登录</w:t>
      </w:r>
      <w:bookmarkEnd w:id="1"/>
      <w:bookmarkEnd w:id="2"/>
      <w:bookmarkEnd w:id="3"/>
      <w:bookmarkEnd w:id="4"/>
      <w:bookmarkEnd w:id="5"/>
      <w:bookmarkEnd w:id="6"/>
    </w:p>
    <w:p w14:paraId="597F686D" w14:textId="77777777" w:rsidR="00301629" w:rsidRDefault="00895CE1">
      <w:pPr>
        <w:ind w:firstLine="42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第一步：浏览器打开地址：</w:t>
      </w:r>
      <w:hyperlink r:id="rId9" w:history="1">
        <w:r>
          <w:rPr>
            <w:rStyle w:val="a9"/>
            <w:rFonts w:ascii="仿宋" w:eastAsia="仿宋" w:hAnsi="仿宋" w:cs="宋体"/>
            <w:szCs w:val="24"/>
          </w:rPr>
          <w:t>http://cgzx.cpu.edu.cn/</w:t>
        </w:r>
      </w:hyperlink>
      <w:r>
        <w:rPr>
          <w:rFonts w:ascii="仿宋" w:eastAsia="仿宋" w:hAnsi="仿宋" w:hint="eastAsia"/>
          <w:szCs w:val="24"/>
        </w:rPr>
        <w:t>进入中国药科大学招标办网站首页，如下图：</w:t>
      </w:r>
    </w:p>
    <w:p w14:paraId="07D60621" w14:textId="77777777" w:rsidR="00301629" w:rsidRDefault="00895CE1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092D7CAC" wp14:editId="3114842A">
            <wp:extent cx="5260340" cy="2936875"/>
            <wp:effectExtent l="0" t="0" r="1270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5C77A" w14:textId="77777777" w:rsidR="00301629" w:rsidRDefault="00301629">
      <w:pPr>
        <w:widowControl/>
        <w:jc w:val="left"/>
        <w:rPr>
          <w:rFonts w:ascii="仿宋" w:eastAsia="仿宋" w:hAnsi="仿宋"/>
        </w:rPr>
      </w:pPr>
    </w:p>
    <w:p w14:paraId="30B26299" w14:textId="77777777" w:rsidR="00301629" w:rsidRDefault="00895CE1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  <w:szCs w:val="24"/>
        </w:rPr>
        <w:t>第二步：通过登录入口登录“招标与采购管理系统”，具有统一身份认证账号的</w:t>
      </w:r>
      <w:r>
        <w:rPr>
          <w:rFonts w:ascii="仿宋" w:eastAsia="仿宋" w:hAnsi="仿宋" w:cs="宋体" w:hint="eastAsia"/>
          <w:kern w:val="0"/>
          <w:szCs w:val="24"/>
        </w:rPr>
        <w:t>校内教职工点击“校内</w:t>
      </w:r>
      <w:r>
        <w:rPr>
          <w:rFonts w:ascii="仿宋" w:eastAsia="仿宋" w:hAnsi="仿宋" w:cs="宋体"/>
          <w:kern w:val="0"/>
          <w:szCs w:val="24"/>
        </w:rPr>
        <w:t>用户登录</w:t>
      </w:r>
      <w:r>
        <w:rPr>
          <w:rFonts w:ascii="仿宋" w:eastAsia="仿宋" w:hAnsi="仿宋" w:cs="宋体" w:hint="eastAsia"/>
          <w:kern w:val="0"/>
          <w:szCs w:val="24"/>
        </w:rPr>
        <w:t>”进行登录；</w:t>
      </w:r>
    </w:p>
    <w:p w14:paraId="467D41CD" w14:textId="77777777" w:rsidR="00301629" w:rsidRDefault="00895CE1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 wp14:anchorId="7B1F0324" wp14:editId="6FC86BA5">
            <wp:extent cx="5271770" cy="2686685"/>
            <wp:effectExtent l="0" t="0" r="1270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2347B" w14:textId="77777777" w:rsidR="00301629" w:rsidRDefault="00895CE1">
      <w:pPr>
        <w:widowControl/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校内用户登录入口</w:t>
      </w:r>
    </w:p>
    <w:p w14:paraId="42B438D0" w14:textId="77777777" w:rsidR="00301629" w:rsidRDefault="00895CE1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第三步：登录成功后，页面</w:t>
      </w:r>
      <w:r>
        <w:rPr>
          <w:rFonts w:ascii="仿宋" w:eastAsia="仿宋" w:hAnsi="仿宋"/>
        </w:rPr>
        <w:t>跳转到系统首页</w:t>
      </w:r>
      <w:r>
        <w:rPr>
          <w:rFonts w:ascii="仿宋" w:eastAsia="仿宋" w:hAnsi="仿宋" w:hint="eastAsia"/>
        </w:rPr>
        <w:t>，如下图：</w:t>
      </w:r>
    </w:p>
    <w:p w14:paraId="16F44D25" w14:textId="58EF726E" w:rsidR="00301629" w:rsidRDefault="00895CE1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76D6849C" wp14:editId="1EAA55A0">
            <wp:extent cx="5266690" cy="2496185"/>
            <wp:effectExtent l="0" t="0" r="6350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BAA1" w14:textId="77D59611" w:rsidR="003267DA" w:rsidRDefault="003267DA">
      <w:pPr>
        <w:widowControl/>
        <w:jc w:val="left"/>
        <w:rPr>
          <w:rFonts w:ascii="仿宋" w:eastAsia="仿宋" w:hAnsi="仿宋"/>
        </w:rPr>
      </w:pPr>
    </w:p>
    <w:p w14:paraId="57EAF373" w14:textId="44E1C357" w:rsidR="003267DA" w:rsidRDefault="003267DA">
      <w:pPr>
        <w:widowControl/>
        <w:jc w:val="left"/>
        <w:rPr>
          <w:rFonts w:ascii="仿宋" w:eastAsia="仿宋" w:hAnsi="仿宋"/>
        </w:rPr>
      </w:pPr>
    </w:p>
    <w:p w14:paraId="240FB02E" w14:textId="1444040D" w:rsidR="003267DA" w:rsidRDefault="003267DA">
      <w:pPr>
        <w:widowControl/>
        <w:jc w:val="left"/>
        <w:rPr>
          <w:rFonts w:ascii="仿宋" w:eastAsia="仿宋" w:hAnsi="仿宋"/>
        </w:rPr>
      </w:pPr>
    </w:p>
    <w:p w14:paraId="105C2238" w14:textId="79601C4A" w:rsidR="003267DA" w:rsidRDefault="003267DA">
      <w:pPr>
        <w:widowControl/>
        <w:jc w:val="left"/>
        <w:rPr>
          <w:rFonts w:ascii="仿宋" w:eastAsia="仿宋" w:hAnsi="仿宋"/>
        </w:rPr>
      </w:pPr>
    </w:p>
    <w:p w14:paraId="772A3BD0" w14:textId="1E310B04" w:rsidR="003267DA" w:rsidRDefault="003267DA">
      <w:pPr>
        <w:widowControl/>
        <w:jc w:val="left"/>
        <w:rPr>
          <w:rFonts w:ascii="仿宋" w:eastAsia="仿宋" w:hAnsi="仿宋"/>
        </w:rPr>
      </w:pPr>
    </w:p>
    <w:p w14:paraId="5A805D29" w14:textId="77777777" w:rsidR="003267DA" w:rsidRDefault="003267DA">
      <w:pPr>
        <w:widowControl/>
        <w:jc w:val="left"/>
        <w:rPr>
          <w:rFonts w:ascii="仿宋" w:eastAsia="仿宋" w:hAnsi="仿宋"/>
        </w:rPr>
      </w:pPr>
    </w:p>
    <w:p w14:paraId="35404628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7" w:name="_Toc65574662"/>
      <w:bookmarkStart w:id="8" w:name="_Toc14997"/>
      <w:bookmarkStart w:id="9" w:name="_Toc22863"/>
      <w:bookmarkStart w:id="10" w:name="_Toc504032523"/>
      <w:bookmarkStart w:id="11" w:name="_Toc6679"/>
      <w:bookmarkStart w:id="12" w:name="_Toc7027"/>
      <w:r>
        <w:rPr>
          <w:rFonts w:ascii="仿宋" w:eastAsia="仿宋" w:hAnsi="仿宋" w:hint="eastAsia"/>
          <w:sz w:val="28"/>
          <w:szCs w:val="28"/>
        </w:rPr>
        <w:lastRenderedPageBreak/>
        <w:t>自行采购审核流程图</w:t>
      </w:r>
      <w:bookmarkEnd w:id="7"/>
    </w:p>
    <w:p w14:paraId="7DD02B78" w14:textId="77777777" w:rsidR="00301629" w:rsidRDefault="00895CE1">
      <w:pPr>
        <w:ind w:firstLineChars="300" w:firstLine="723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b/>
          <w:bCs/>
          <w:szCs w:val="24"/>
        </w:rPr>
        <w:t>自行采购</w:t>
      </w:r>
      <w:r>
        <w:rPr>
          <w:rFonts w:ascii="仿宋" w:eastAsia="仿宋" w:hAnsi="仿宋" w:hint="eastAsia"/>
          <w:szCs w:val="24"/>
        </w:rPr>
        <w:t xml:space="preserve">立项申请的审核流程如下图： </w:t>
      </w:r>
    </w:p>
    <w:p w14:paraId="36208A9D" w14:textId="6A2462AB" w:rsidR="00301629" w:rsidRDefault="00304B28" w:rsidP="00FC2611">
      <w:pPr>
        <w:ind w:leftChars="-472" w:hangingChars="472" w:hanging="1133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t xml:space="preserve">     </w:t>
      </w:r>
      <w:r w:rsidR="00895CE1">
        <w:rPr>
          <w:rFonts w:ascii="仿宋" w:eastAsia="仿宋" w:hAnsi="仿宋"/>
          <w:noProof/>
        </w:rPr>
        <w:drawing>
          <wp:inline distT="0" distB="0" distL="0" distR="0" wp14:anchorId="07A3A5D5" wp14:editId="2C1D9387">
            <wp:extent cx="5274310" cy="1082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71CB" w14:textId="77777777" w:rsidR="00301629" w:rsidRDefault="00895CE1">
      <w:pPr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（采购</w:t>
      </w:r>
      <w:r>
        <w:rPr>
          <w:rFonts w:ascii="仿宋" w:eastAsia="仿宋" w:hAnsi="仿宋"/>
          <w:sz w:val="21"/>
          <w:szCs w:val="21"/>
        </w:rPr>
        <w:t>申请</w:t>
      </w:r>
      <w:r>
        <w:rPr>
          <w:rFonts w:ascii="仿宋" w:eastAsia="仿宋" w:hAnsi="仿宋" w:hint="eastAsia"/>
          <w:sz w:val="21"/>
          <w:szCs w:val="21"/>
        </w:rPr>
        <w:t>流程图）</w:t>
      </w:r>
    </w:p>
    <w:p w14:paraId="29C65FAE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采购人提交立项申请→招标办稽核→</w:t>
      </w:r>
      <w:r>
        <w:rPr>
          <w:rFonts w:ascii="仿宋" w:eastAsia="仿宋" w:hAnsi="仿宋" w:hint="eastAsia"/>
          <w:color w:val="FF0000"/>
          <w:szCs w:val="24"/>
        </w:rPr>
        <w:t>招标办经办人/审计处(根据项目类别和采购方式流转1、2、3、4</w:t>
      </w:r>
      <w:r>
        <w:rPr>
          <w:rFonts w:ascii="仿宋" w:eastAsia="仿宋" w:hAnsi="仿宋"/>
          <w:color w:val="FF0000"/>
          <w:szCs w:val="24"/>
        </w:rPr>
        <w:t>)</w:t>
      </w:r>
      <w:r>
        <w:rPr>
          <w:rFonts w:ascii="仿宋" w:eastAsia="仿宋" w:hAnsi="仿宋" w:hint="eastAsia"/>
          <w:szCs w:val="24"/>
        </w:rPr>
        <w:t>→采购人→采购工作小组→部门/经费负责人→招标办用印人。具体可分为以下4种情况。</w:t>
      </w:r>
    </w:p>
    <w:p w14:paraId="3A515BBF" w14:textId="77777777" w:rsidR="00301629" w:rsidRDefault="00895CE1">
      <w:pPr>
        <w:ind w:firstLineChars="200" w:firstLine="482"/>
        <w:rPr>
          <w:rFonts w:ascii="仿宋" w:eastAsia="仿宋" w:hAnsi="仿宋"/>
          <w:b/>
          <w:bCs/>
          <w:color w:val="000000" w:themeColor="text1"/>
          <w:szCs w:val="24"/>
        </w:rPr>
      </w:pPr>
      <w:r>
        <w:rPr>
          <w:rFonts w:ascii="仿宋" w:eastAsia="仿宋" w:hAnsi="仿宋" w:hint="eastAsia"/>
          <w:b/>
          <w:bCs/>
          <w:color w:val="000000" w:themeColor="text1"/>
          <w:szCs w:val="24"/>
        </w:rPr>
        <w:t>情况1：</w:t>
      </w:r>
    </w:p>
    <w:p w14:paraId="5E397771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当项目类别为</w:t>
      </w:r>
      <w:r>
        <w:rPr>
          <w:rFonts w:ascii="仿宋" w:eastAsia="仿宋" w:hAnsi="仿宋" w:hint="eastAsia"/>
          <w:color w:val="FF0000"/>
          <w:szCs w:val="24"/>
        </w:rPr>
        <w:t>货物</w:t>
      </w:r>
      <w:r>
        <w:rPr>
          <w:rFonts w:ascii="仿宋" w:eastAsia="仿宋" w:hAnsi="仿宋" w:hint="eastAsia"/>
          <w:szCs w:val="24"/>
        </w:rPr>
        <w:t>、</w:t>
      </w:r>
      <w:r>
        <w:rPr>
          <w:rFonts w:ascii="仿宋" w:eastAsia="仿宋" w:hAnsi="仿宋" w:hint="eastAsia"/>
          <w:color w:val="FF0000"/>
          <w:szCs w:val="24"/>
        </w:rPr>
        <w:t>服务类</w:t>
      </w:r>
      <w:r>
        <w:rPr>
          <w:rFonts w:ascii="仿宋" w:eastAsia="仿宋" w:hAnsi="仿宋" w:hint="eastAsia"/>
          <w:szCs w:val="24"/>
        </w:rPr>
        <w:t>且</w:t>
      </w:r>
      <w:r>
        <w:rPr>
          <w:rFonts w:ascii="仿宋" w:eastAsia="仿宋" w:hAnsi="仿宋" w:hint="eastAsia"/>
          <w:color w:val="FF0000"/>
          <w:szCs w:val="24"/>
        </w:rPr>
        <w:t>非工程相关类</w:t>
      </w:r>
      <w:r>
        <w:rPr>
          <w:rFonts w:ascii="仿宋" w:eastAsia="仿宋" w:hAnsi="仿宋" w:hint="eastAsia"/>
          <w:szCs w:val="24"/>
        </w:rPr>
        <w:t>，流转环节如下：</w:t>
      </w:r>
    </w:p>
    <w:p w14:paraId="5DA807B6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采购人提交立项申请→招标办稽核→采购人→采购工作小组→部门/经费负责人→招标办用印人。</w:t>
      </w:r>
    </w:p>
    <w:p w14:paraId="123CACE8" w14:textId="77777777" w:rsidR="00301629" w:rsidRDefault="00895CE1">
      <w:pPr>
        <w:ind w:firstLineChars="200" w:firstLine="482"/>
        <w:rPr>
          <w:rFonts w:ascii="仿宋" w:eastAsia="仿宋" w:hAnsi="仿宋"/>
          <w:b/>
          <w:bCs/>
          <w:szCs w:val="24"/>
        </w:rPr>
      </w:pPr>
      <w:r>
        <w:rPr>
          <w:rFonts w:ascii="仿宋" w:eastAsia="仿宋" w:hAnsi="仿宋" w:hint="eastAsia"/>
          <w:b/>
          <w:bCs/>
          <w:szCs w:val="24"/>
        </w:rPr>
        <w:t>情况2：</w:t>
      </w:r>
    </w:p>
    <w:p w14:paraId="3CC20750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当项目类别为</w:t>
      </w:r>
      <w:r>
        <w:rPr>
          <w:rFonts w:ascii="仿宋" w:eastAsia="仿宋" w:hAnsi="仿宋" w:hint="eastAsia"/>
          <w:color w:val="FF0000"/>
          <w:szCs w:val="24"/>
        </w:rPr>
        <w:t>工程或工程相关的货物、服务类</w:t>
      </w:r>
      <w:r>
        <w:rPr>
          <w:rFonts w:ascii="仿宋" w:eastAsia="仿宋" w:hAnsi="仿宋" w:hint="eastAsia"/>
          <w:szCs w:val="24"/>
        </w:rPr>
        <w:t>，流转环节如下：</w:t>
      </w:r>
    </w:p>
    <w:p w14:paraId="509B1FA8" w14:textId="304CB641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采购人提交立项申请→招标办稽核→</w:t>
      </w:r>
      <w:r>
        <w:rPr>
          <w:rFonts w:ascii="仿宋" w:eastAsia="仿宋" w:hAnsi="仿宋" w:hint="eastAsia"/>
          <w:color w:val="FF0000"/>
          <w:szCs w:val="24"/>
        </w:rPr>
        <w:t>审计处</w:t>
      </w:r>
      <w:r>
        <w:rPr>
          <w:rFonts w:ascii="仿宋" w:eastAsia="仿宋" w:hAnsi="仿宋" w:hint="eastAsia"/>
          <w:szCs w:val="24"/>
        </w:rPr>
        <w:t>→采购人→采购工作小组→部门/经费负责人→招标办用印人。</w:t>
      </w:r>
    </w:p>
    <w:p w14:paraId="6A1A5375" w14:textId="77777777" w:rsidR="00301629" w:rsidRDefault="00895CE1">
      <w:pPr>
        <w:ind w:firstLineChars="200" w:firstLine="482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b/>
          <w:bCs/>
          <w:szCs w:val="24"/>
        </w:rPr>
        <w:t>情况3：</w:t>
      </w:r>
      <w:r>
        <w:rPr>
          <w:rFonts w:ascii="仿宋" w:eastAsia="仿宋" w:hAnsi="仿宋" w:hint="eastAsia"/>
          <w:szCs w:val="24"/>
        </w:rPr>
        <w:t>当项目类别为</w:t>
      </w:r>
      <w:r>
        <w:rPr>
          <w:rFonts w:ascii="仿宋" w:eastAsia="仿宋" w:hAnsi="仿宋" w:hint="eastAsia"/>
          <w:color w:val="FF0000"/>
          <w:szCs w:val="24"/>
        </w:rPr>
        <w:t>货物、服务类</w:t>
      </w:r>
      <w:r>
        <w:rPr>
          <w:rFonts w:ascii="仿宋" w:eastAsia="仿宋" w:hAnsi="仿宋" w:hint="eastAsia"/>
          <w:szCs w:val="24"/>
        </w:rPr>
        <w:t>(非工程相关类</w:t>
      </w:r>
      <w:r>
        <w:rPr>
          <w:rFonts w:ascii="仿宋" w:eastAsia="仿宋" w:hAnsi="仿宋"/>
          <w:szCs w:val="24"/>
        </w:rPr>
        <w:t>)</w:t>
      </w:r>
      <w:r>
        <w:rPr>
          <w:rFonts w:ascii="仿宋" w:eastAsia="仿宋" w:hAnsi="仿宋" w:hint="eastAsia"/>
          <w:szCs w:val="24"/>
        </w:rPr>
        <w:t>且</w:t>
      </w:r>
      <w:r>
        <w:rPr>
          <w:rFonts w:ascii="仿宋" w:eastAsia="仿宋" w:hAnsi="仿宋" w:hint="eastAsia"/>
          <w:color w:val="FF0000"/>
          <w:szCs w:val="24"/>
        </w:rPr>
        <w:t>单一来源</w:t>
      </w:r>
      <w:r>
        <w:rPr>
          <w:rFonts w:ascii="仿宋" w:eastAsia="仿宋" w:hAnsi="仿宋" w:hint="eastAsia"/>
          <w:szCs w:val="24"/>
        </w:rPr>
        <w:t>，流转环节如下：</w:t>
      </w:r>
    </w:p>
    <w:p w14:paraId="0F00B122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采购人提交立项申请→招标办稽核→</w:t>
      </w:r>
      <w:r>
        <w:rPr>
          <w:rFonts w:ascii="仿宋" w:eastAsia="仿宋" w:hAnsi="仿宋" w:hint="eastAsia"/>
          <w:color w:val="FF0000"/>
          <w:szCs w:val="24"/>
        </w:rPr>
        <w:t>招标办经办人</w:t>
      </w:r>
      <w:r>
        <w:rPr>
          <w:rFonts w:ascii="仿宋" w:eastAsia="仿宋" w:hAnsi="仿宋" w:hint="eastAsia"/>
          <w:szCs w:val="24"/>
        </w:rPr>
        <w:t>→采购人→采购工作小组→部门/经费负责人→招标办用印人。</w:t>
      </w:r>
    </w:p>
    <w:p w14:paraId="289821F8" w14:textId="77777777" w:rsidR="00301629" w:rsidRDefault="00895CE1">
      <w:pPr>
        <w:ind w:firstLineChars="200" w:firstLine="482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b/>
          <w:bCs/>
          <w:szCs w:val="24"/>
        </w:rPr>
        <w:t>情况4：</w:t>
      </w:r>
      <w:r>
        <w:rPr>
          <w:rFonts w:ascii="仿宋" w:eastAsia="仿宋" w:hAnsi="仿宋" w:hint="eastAsia"/>
          <w:szCs w:val="24"/>
        </w:rPr>
        <w:t>当项目类别为</w:t>
      </w:r>
      <w:r>
        <w:rPr>
          <w:rFonts w:ascii="仿宋" w:eastAsia="仿宋" w:hAnsi="仿宋" w:hint="eastAsia"/>
          <w:color w:val="FF0000"/>
          <w:szCs w:val="24"/>
        </w:rPr>
        <w:t>工程相关类</w:t>
      </w:r>
      <w:r>
        <w:rPr>
          <w:rFonts w:ascii="仿宋" w:eastAsia="仿宋" w:hAnsi="仿宋" w:hint="eastAsia"/>
          <w:szCs w:val="24"/>
        </w:rPr>
        <w:t>且</w:t>
      </w:r>
      <w:r>
        <w:rPr>
          <w:rFonts w:ascii="仿宋" w:eastAsia="仿宋" w:hAnsi="仿宋" w:hint="eastAsia"/>
          <w:color w:val="FF0000"/>
          <w:szCs w:val="24"/>
        </w:rPr>
        <w:t>单一来源</w:t>
      </w:r>
      <w:r>
        <w:rPr>
          <w:rFonts w:ascii="仿宋" w:eastAsia="仿宋" w:hAnsi="仿宋" w:hint="eastAsia"/>
          <w:szCs w:val="24"/>
        </w:rPr>
        <w:t>，流转环节如下：</w:t>
      </w:r>
    </w:p>
    <w:p w14:paraId="6F5BFEE8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采购人提交立项申请→招标办稽核→</w:t>
      </w:r>
      <w:r>
        <w:rPr>
          <w:rFonts w:ascii="仿宋" w:eastAsia="仿宋" w:hAnsi="仿宋" w:hint="eastAsia"/>
          <w:color w:val="FF0000"/>
          <w:szCs w:val="24"/>
        </w:rPr>
        <w:t>招标办经办人</w:t>
      </w:r>
      <w:r>
        <w:rPr>
          <w:rFonts w:ascii="仿宋" w:eastAsia="仿宋" w:hAnsi="仿宋" w:hint="eastAsia"/>
          <w:szCs w:val="24"/>
        </w:rPr>
        <w:t>→</w:t>
      </w:r>
      <w:r>
        <w:rPr>
          <w:rFonts w:ascii="仿宋" w:eastAsia="仿宋" w:hAnsi="仿宋" w:hint="eastAsia"/>
          <w:color w:val="FF0000"/>
          <w:szCs w:val="24"/>
        </w:rPr>
        <w:t>审计处</w:t>
      </w:r>
      <w:r>
        <w:rPr>
          <w:rFonts w:ascii="仿宋" w:eastAsia="仿宋" w:hAnsi="仿宋" w:hint="eastAsia"/>
          <w:szCs w:val="24"/>
        </w:rPr>
        <w:t>→采购人→采购工作小组→部门/经费负责人→招标办用印人。</w:t>
      </w:r>
    </w:p>
    <w:p w14:paraId="374F05FD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至此申请流程结束，项目立项完成。</w:t>
      </w:r>
    </w:p>
    <w:p w14:paraId="36CB5347" w14:textId="401744C0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特别注意：</w:t>
      </w:r>
      <w:r>
        <w:rPr>
          <w:rFonts w:ascii="仿宋" w:eastAsia="仿宋" w:hAnsi="仿宋" w:hint="eastAsia"/>
          <w:color w:val="FF0000"/>
          <w:szCs w:val="24"/>
        </w:rPr>
        <w:t>工程或工程相关的货物（含安装施工的）、服务类</w:t>
      </w:r>
      <w:r>
        <w:rPr>
          <w:rFonts w:ascii="仿宋" w:eastAsia="仿宋" w:hAnsi="仿宋" w:hint="eastAsia"/>
          <w:szCs w:val="24"/>
        </w:rPr>
        <w:t>项目务必先经过审计处审核后方可进行自行采购。具体审核内容按照审计处要求提供。</w:t>
      </w:r>
    </w:p>
    <w:p w14:paraId="31468CCE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13" w:name="_Toc65574663"/>
      <w:r>
        <w:rPr>
          <w:rFonts w:ascii="仿宋" w:eastAsia="仿宋" w:hAnsi="仿宋" w:hint="eastAsia"/>
          <w:sz w:val="28"/>
          <w:szCs w:val="28"/>
        </w:rPr>
        <w:lastRenderedPageBreak/>
        <w:t>如何提交自行采购申请</w:t>
      </w:r>
      <w:bookmarkEnd w:id="13"/>
    </w:p>
    <w:p w14:paraId="7A9495A5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在“常用功能”模块中，点击“我要采购”按钮，如下图：</w:t>
      </w:r>
    </w:p>
    <w:p w14:paraId="313DE0D7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05B16FE6" wp14:editId="031E7378">
            <wp:extent cx="5266690" cy="2142490"/>
            <wp:effectExtent l="0" t="0" r="6350" b="635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625C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进入“我要采购”窗口，如下图，其中包含四个分类：</w:t>
      </w:r>
    </w:p>
    <w:p w14:paraId="20B53D7D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（1）货物采购申请、（2）服务采购申请、（3）工程采购申请、（4）</w:t>
      </w:r>
      <w:r>
        <w:rPr>
          <w:rFonts w:ascii="仿宋" w:eastAsia="仿宋" w:hAnsi="仿宋" w:hint="eastAsia"/>
          <w:b/>
          <w:bCs/>
        </w:rPr>
        <w:t>自行采购</w:t>
      </w:r>
      <w:r>
        <w:rPr>
          <w:rFonts w:ascii="仿宋" w:eastAsia="仿宋" w:hAnsi="仿宋" w:hint="eastAsia"/>
        </w:rPr>
        <w:t>。填写自行采购请点击（4）</w:t>
      </w:r>
      <w:r>
        <w:rPr>
          <w:rFonts w:ascii="仿宋" w:eastAsia="仿宋" w:hAnsi="仿宋" w:hint="eastAsia"/>
          <w:b/>
          <w:bCs/>
        </w:rPr>
        <w:t>自行采购</w:t>
      </w:r>
      <w:r>
        <w:rPr>
          <w:rFonts w:ascii="仿宋" w:eastAsia="仿宋" w:hAnsi="仿宋" w:hint="eastAsia"/>
        </w:rPr>
        <w:t>。</w:t>
      </w:r>
    </w:p>
    <w:p w14:paraId="6404A49F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42407CD0" wp14:editId="3F011693">
            <wp:extent cx="5274310" cy="3348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5B27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进入“自行采购类”窗口，其中包括“</w:t>
      </w:r>
      <w:r>
        <w:rPr>
          <w:rFonts w:ascii="仿宋" w:eastAsia="仿宋" w:hAnsi="仿宋" w:hint="eastAsia"/>
          <w:b/>
          <w:bCs/>
          <w:color w:val="333333"/>
          <w:sz w:val="21"/>
          <w:szCs w:val="21"/>
          <w:shd w:val="clear" w:color="auto" w:fill="E5E5E5"/>
        </w:rPr>
        <w:t>采购项目申请表</w:t>
      </w:r>
      <w:r>
        <w:rPr>
          <w:rFonts w:ascii="仿宋" w:eastAsia="仿宋" w:hAnsi="仿宋" w:hint="eastAsia"/>
        </w:rPr>
        <w:t>”、“</w:t>
      </w:r>
      <w:r>
        <w:rPr>
          <w:rFonts w:ascii="仿宋" w:eastAsia="仿宋" w:hAnsi="仿宋" w:hint="eastAsia"/>
          <w:b/>
          <w:bCs/>
          <w:color w:val="333333"/>
          <w:sz w:val="21"/>
          <w:szCs w:val="21"/>
          <w:shd w:val="clear" w:color="auto" w:fill="E5E5E5"/>
        </w:rPr>
        <w:t>供应商信息</w:t>
      </w:r>
      <w:r>
        <w:rPr>
          <w:rFonts w:ascii="仿宋" w:eastAsia="仿宋" w:hAnsi="仿宋" w:hint="eastAsia"/>
        </w:rPr>
        <w:t>”和“</w:t>
      </w:r>
      <w:r>
        <w:rPr>
          <w:rFonts w:ascii="仿宋" w:eastAsia="仿宋" w:hAnsi="仿宋" w:hint="eastAsia"/>
          <w:b/>
          <w:bCs/>
          <w:color w:val="333333"/>
          <w:sz w:val="21"/>
          <w:szCs w:val="21"/>
          <w:shd w:val="clear" w:color="auto" w:fill="E5E5E5"/>
        </w:rPr>
        <w:t>项目附件资料</w:t>
      </w:r>
      <w:r>
        <w:rPr>
          <w:rFonts w:ascii="仿宋" w:eastAsia="仿宋" w:hAnsi="仿宋" w:hint="eastAsia"/>
        </w:rPr>
        <w:t>”三栏，请根据采购项目内容填写表单和上传资料，点击“完成提交”按钮</w:t>
      </w:r>
      <w:r>
        <w:rPr>
          <w:rFonts w:ascii="仿宋" w:eastAsia="仿宋" w:hAnsi="仿宋"/>
        </w:rPr>
        <w:t>,</w:t>
      </w:r>
      <w:r>
        <w:rPr>
          <w:rFonts w:ascii="仿宋" w:eastAsia="仿宋" w:hAnsi="仿宋" w:hint="eastAsia"/>
        </w:rPr>
        <w:t>提交采购申请。</w:t>
      </w:r>
    </w:p>
    <w:p w14:paraId="3DB1B684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 wp14:anchorId="27CBDC2C" wp14:editId="52CA447F">
            <wp:extent cx="5274310" cy="19532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CD81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34B2A50A" wp14:editId="44722F7F">
            <wp:extent cx="5274310" cy="15754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FA8C0" w14:textId="77777777" w:rsidR="00301629" w:rsidRDefault="00895CE1">
      <w:pPr>
        <w:pStyle w:val="2"/>
        <w:rPr>
          <w:rFonts w:ascii="仿宋" w:eastAsia="仿宋" w:hAnsi="仿宋"/>
        </w:rPr>
      </w:pPr>
      <w:bookmarkStart w:id="14" w:name="_Toc65574664"/>
      <w:r>
        <w:rPr>
          <w:rFonts w:ascii="仿宋" w:eastAsia="仿宋" w:hAnsi="仿宋" w:hint="eastAsia"/>
        </w:rPr>
        <w:t>如何填写货物、服务类申请</w:t>
      </w:r>
      <w:bookmarkEnd w:id="14"/>
    </w:p>
    <w:p w14:paraId="4859B440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当选择</w:t>
      </w:r>
      <w:r>
        <w:rPr>
          <w:rFonts w:ascii="仿宋" w:eastAsia="仿宋" w:hAnsi="仿宋" w:hint="eastAsia"/>
          <w:color w:val="FF0000"/>
        </w:rPr>
        <w:t>项目类别为“货物”或“服务”且是否工程相关或需安装为“否”</w:t>
      </w:r>
      <w:r>
        <w:rPr>
          <w:rFonts w:ascii="仿宋" w:eastAsia="仿宋" w:hAnsi="仿宋" w:hint="eastAsia"/>
        </w:rPr>
        <w:t>，则栏目</w:t>
      </w:r>
      <w:r>
        <w:rPr>
          <w:rFonts w:ascii="仿宋" w:eastAsia="仿宋" w:hAnsi="仿宋" w:hint="eastAsia"/>
          <w:b/>
          <w:bCs/>
          <w:color w:val="333333"/>
          <w:sz w:val="21"/>
          <w:szCs w:val="21"/>
          <w:shd w:val="clear" w:color="auto" w:fill="E5E5E5"/>
        </w:rPr>
        <w:t>供应商信息</w:t>
      </w:r>
      <w:r>
        <w:rPr>
          <w:rFonts w:ascii="仿宋" w:eastAsia="仿宋" w:hAnsi="仿宋" w:hint="eastAsia"/>
        </w:rPr>
        <w:t>将需要进行录入相关内容，当采购方式为</w:t>
      </w:r>
      <w:r>
        <w:rPr>
          <w:rFonts w:ascii="仿宋" w:eastAsia="仿宋" w:hAnsi="仿宋" w:hint="eastAsia"/>
          <w:color w:val="FF0000"/>
        </w:rPr>
        <w:t>除单一来源</w:t>
      </w:r>
      <w:r>
        <w:rPr>
          <w:rFonts w:ascii="仿宋" w:eastAsia="仿宋" w:hAnsi="仿宋" w:hint="eastAsia"/>
        </w:rPr>
        <w:t>之外的项目，正常情况需提供至少三家供应商报价信息，</w:t>
      </w:r>
      <w:r>
        <w:rPr>
          <w:rFonts w:ascii="仿宋" w:eastAsia="仿宋" w:hAnsi="仿宋" w:hint="eastAsia"/>
          <w:color w:val="FF0000"/>
        </w:rPr>
        <w:t>报价均不得高于申请预算金额</w:t>
      </w:r>
      <w:r>
        <w:rPr>
          <w:rFonts w:ascii="仿宋" w:eastAsia="仿宋" w:hAnsi="仿宋" w:hint="eastAsia"/>
        </w:rPr>
        <w:t>。</w:t>
      </w:r>
    </w:p>
    <w:p w14:paraId="3464E7AC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如下图：</w:t>
      </w:r>
    </w:p>
    <w:p w14:paraId="1E1884F5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6B95042F" wp14:editId="4ECE723D">
            <wp:extent cx="5274310" cy="25609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6BD1" w14:textId="77777777" w:rsidR="00301629" w:rsidRDefault="00895CE1">
      <w:pPr>
        <w:pStyle w:val="2"/>
        <w:rPr>
          <w:rFonts w:ascii="仿宋" w:eastAsia="仿宋" w:hAnsi="仿宋"/>
        </w:rPr>
      </w:pPr>
      <w:bookmarkStart w:id="15" w:name="_Toc65574665"/>
      <w:r>
        <w:rPr>
          <w:rFonts w:ascii="仿宋" w:eastAsia="仿宋" w:hAnsi="仿宋" w:hint="eastAsia"/>
        </w:rPr>
        <w:lastRenderedPageBreak/>
        <w:t>如何填写工程相关类申请</w:t>
      </w:r>
      <w:bookmarkEnd w:id="15"/>
    </w:p>
    <w:p w14:paraId="0A820F57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当选择</w:t>
      </w:r>
      <w:r>
        <w:rPr>
          <w:rFonts w:ascii="仿宋" w:eastAsia="仿宋" w:hAnsi="仿宋" w:hint="eastAsia"/>
          <w:color w:val="FF0000"/>
        </w:rPr>
        <w:t>项目类别为“工程”或是否工程相关或需安装为“是”</w:t>
      </w:r>
      <w:r>
        <w:rPr>
          <w:rFonts w:ascii="仿宋" w:eastAsia="仿宋" w:hAnsi="仿宋" w:hint="eastAsia"/>
        </w:rPr>
        <w:t>，则栏目</w:t>
      </w:r>
      <w:r>
        <w:rPr>
          <w:rFonts w:ascii="仿宋" w:eastAsia="仿宋" w:hAnsi="仿宋" w:hint="eastAsia"/>
          <w:b/>
          <w:bCs/>
          <w:color w:val="333333"/>
          <w:sz w:val="21"/>
          <w:szCs w:val="21"/>
          <w:shd w:val="clear" w:color="auto" w:fill="E5E5E5"/>
        </w:rPr>
        <w:t>供应商信息</w:t>
      </w:r>
      <w:r>
        <w:rPr>
          <w:rFonts w:ascii="仿宋" w:eastAsia="仿宋" w:hAnsi="仿宋" w:hint="eastAsia"/>
        </w:rPr>
        <w:t>在起草信息中不需要录入，根据提醒信息在</w:t>
      </w:r>
      <w:r>
        <w:rPr>
          <w:rFonts w:ascii="仿宋" w:eastAsia="仿宋" w:hAnsi="仿宋" w:hint="eastAsia"/>
          <w:b/>
          <w:bCs/>
        </w:rPr>
        <w:t>栏目3项目附件资料</w:t>
      </w:r>
      <w:r>
        <w:rPr>
          <w:rFonts w:ascii="仿宋" w:eastAsia="仿宋" w:hAnsi="仿宋" w:hint="eastAsia"/>
        </w:rPr>
        <w:t>中上传相关附件资料，如下图：</w:t>
      </w:r>
    </w:p>
    <w:p w14:paraId="3A932AFD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61016F0A" wp14:editId="0F0DCD85">
            <wp:extent cx="5274310" cy="25565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F018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提交后，系统将发起采购立项申请流程。</w:t>
      </w:r>
    </w:p>
    <w:p w14:paraId="7BDBADCB" w14:textId="0E0DBD90" w:rsidR="00301629" w:rsidRDefault="00895CE1">
      <w:pPr>
        <w:rPr>
          <w:rFonts w:ascii="仿宋" w:eastAsia="仿宋" w:hAnsi="仿宋"/>
          <w:color w:val="FF0000"/>
        </w:rPr>
      </w:pPr>
      <w:r>
        <w:rPr>
          <w:rFonts w:ascii="仿宋" w:eastAsia="仿宋" w:hAnsi="仿宋" w:hint="eastAsia"/>
          <w:color w:val="FF0000"/>
        </w:rPr>
        <w:t>注意：工程相关类服务、货物和工程立项申请提交后，需要用户通过线下及时与审计处、归口管理部门进行沟通确认。涉及房屋改造类，须先经基建后勤处审批，涉及实验室改造的须经基建后勤处和实验室与设备管理处审批。并将审批单上传系统。</w:t>
      </w:r>
    </w:p>
    <w:p w14:paraId="402DEE77" w14:textId="3D222B10" w:rsidR="00304B28" w:rsidRDefault="00304B28">
      <w:pPr>
        <w:rPr>
          <w:rFonts w:ascii="仿宋" w:eastAsia="仿宋" w:hAnsi="仿宋"/>
          <w:color w:val="FF0000"/>
        </w:rPr>
      </w:pPr>
    </w:p>
    <w:p w14:paraId="62DAEADD" w14:textId="33A21DEA" w:rsidR="00304B28" w:rsidRDefault="00304B28">
      <w:pPr>
        <w:rPr>
          <w:rFonts w:ascii="仿宋" w:eastAsia="仿宋" w:hAnsi="仿宋"/>
          <w:color w:val="FF0000"/>
        </w:rPr>
      </w:pPr>
    </w:p>
    <w:p w14:paraId="6D62672E" w14:textId="5E17F484" w:rsidR="00304B28" w:rsidRDefault="00304B28">
      <w:pPr>
        <w:rPr>
          <w:rFonts w:ascii="仿宋" w:eastAsia="仿宋" w:hAnsi="仿宋"/>
          <w:color w:val="FF0000"/>
        </w:rPr>
      </w:pPr>
    </w:p>
    <w:p w14:paraId="580C4E42" w14:textId="23F197A1" w:rsidR="00304B28" w:rsidRDefault="00304B28">
      <w:pPr>
        <w:rPr>
          <w:rFonts w:ascii="仿宋" w:eastAsia="仿宋" w:hAnsi="仿宋"/>
          <w:color w:val="FF0000"/>
        </w:rPr>
      </w:pPr>
    </w:p>
    <w:p w14:paraId="0652C6DF" w14:textId="74288F1B" w:rsidR="00304B28" w:rsidRDefault="00304B28">
      <w:pPr>
        <w:rPr>
          <w:rFonts w:ascii="仿宋" w:eastAsia="仿宋" w:hAnsi="仿宋"/>
          <w:color w:val="FF0000"/>
        </w:rPr>
      </w:pPr>
    </w:p>
    <w:p w14:paraId="5306E60F" w14:textId="524C0EEB" w:rsidR="00304B28" w:rsidRDefault="00304B28">
      <w:pPr>
        <w:rPr>
          <w:rFonts w:ascii="仿宋" w:eastAsia="仿宋" w:hAnsi="仿宋"/>
          <w:color w:val="FF0000"/>
        </w:rPr>
      </w:pPr>
    </w:p>
    <w:p w14:paraId="4AE52FAD" w14:textId="217A9692" w:rsidR="00304B28" w:rsidRDefault="00304B28">
      <w:pPr>
        <w:rPr>
          <w:rFonts w:ascii="仿宋" w:eastAsia="仿宋" w:hAnsi="仿宋"/>
          <w:color w:val="FF0000"/>
        </w:rPr>
      </w:pPr>
    </w:p>
    <w:p w14:paraId="76EF1C7A" w14:textId="77777777" w:rsidR="00304B28" w:rsidRDefault="00304B28">
      <w:pPr>
        <w:rPr>
          <w:rFonts w:ascii="仿宋" w:eastAsia="仿宋" w:hAnsi="仿宋"/>
          <w:color w:val="FF0000"/>
        </w:rPr>
      </w:pPr>
    </w:p>
    <w:p w14:paraId="35A74639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16" w:name="_Toc65574666"/>
      <w:r>
        <w:rPr>
          <w:rFonts w:ascii="仿宋" w:eastAsia="仿宋" w:hAnsi="仿宋" w:hint="eastAsia"/>
          <w:sz w:val="28"/>
          <w:szCs w:val="28"/>
        </w:rPr>
        <w:lastRenderedPageBreak/>
        <w:t>如何查看待办事项</w:t>
      </w:r>
      <w:bookmarkEnd w:id="16"/>
    </w:p>
    <w:p w14:paraId="6D3DCDC0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在“首页”的“待办事项”，点击待办项目的名字进行审核操作，或者点击“更多”，或者“我的待办事项”查看所有待办事项。如下图：</w:t>
      </w:r>
    </w:p>
    <w:p w14:paraId="770B1ECE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1F921699" wp14:editId="4279B6A9">
            <wp:extent cx="5270500" cy="2258695"/>
            <wp:effectExtent l="0" t="0" r="2540" b="12065"/>
            <wp:docPr id="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BFF3" w14:textId="77777777" w:rsidR="00301629" w:rsidRDefault="00895CE1">
      <w:pPr>
        <w:pStyle w:val="1"/>
        <w:rPr>
          <w:rFonts w:ascii="仿宋" w:eastAsia="仿宋" w:hAnsi="仿宋"/>
          <w:color w:val="000000" w:themeColor="text1"/>
          <w:sz w:val="28"/>
          <w:szCs w:val="28"/>
        </w:rPr>
      </w:pPr>
      <w:bookmarkStart w:id="17" w:name="_Toc65574667"/>
      <w:r>
        <w:rPr>
          <w:rFonts w:ascii="仿宋" w:eastAsia="仿宋" w:hAnsi="仿宋" w:hint="eastAsia"/>
          <w:color w:val="000000" w:themeColor="text1"/>
          <w:sz w:val="28"/>
          <w:szCs w:val="28"/>
        </w:rPr>
        <w:t>如何起草结果公告</w:t>
      </w:r>
      <w:bookmarkEnd w:id="17"/>
    </w:p>
    <w:p w14:paraId="0B356B2D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自行采购审批过程中，当采购预算金额</w:t>
      </w:r>
      <w:r>
        <w:rPr>
          <w:rFonts w:ascii="仿宋" w:eastAsia="仿宋" w:hAnsi="仿宋" w:hint="eastAsia"/>
          <w:color w:val="FF0000"/>
        </w:rPr>
        <w:t>大于2万且非科研类</w:t>
      </w:r>
      <w:r>
        <w:rPr>
          <w:rFonts w:ascii="仿宋" w:eastAsia="仿宋" w:hAnsi="仿宋" w:hint="eastAsia"/>
        </w:rPr>
        <w:t>的，</w:t>
      </w:r>
      <w:r>
        <w:rPr>
          <w:rFonts w:ascii="仿宋" w:eastAsia="仿宋" w:hAnsi="仿宋" w:hint="eastAsia"/>
          <w:b/>
          <w:bCs/>
        </w:rPr>
        <w:t>采购人</w:t>
      </w:r>
      <w:r>
        <w:rPr>
          <w:rFonts w:ascii="仿宋" w:eastAsia="仿宋" w:hAnsi="仿宋" w:hint="eastAsia"/>
          <w:color w:val="FF0000"/>
        </w:rPr>
        <w:t>必须</w:t>
      </w:r>
      <w:r>
        <w:rPr>
          <w:rFonts w:ascii="仿宋" w:eastAsia="仿宋" w:hAnsi="仿宋" w:hint="eastAsia"/>
        </w:rPr>
        <w:t>进行起草结果公告，如下图：</w:t>
      </w:r>
    </w:p>
    <w:p w14:paraId="1B5D6309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52614B62" wp14:editId="7995CE35">
            <wp:extent cx="5274310" cy="26485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0C66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点击“起草公告正文”，如下图：</w:t>
      </w:r>
    </w:p>
    <w:p w14:paraId="51C1891F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 wp14:anchorId="0314BEC5" wp14:editId="4DE73440">
            <wp:extent cx="5274310" cy="26739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472D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注意起草公告正文，可通过点击“选择模板”后，选择“自行采购结果公告模板”</w:t>
      </w:r>
    </w:p>
    <w:p w14:paraId="53D545D0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39CC6D4B" wp14:editId="7289B241">
            <wp:extent cx="5274310" cy="24371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2CCE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起草完毕“公告正文”，可点击“预览公告”进行查看效果。</w:t>
      </w:r>
    </w:p>
    <w:p w14:paraId="4797B86C" w14:textId="390A0A3D" w:rsidR="00301629" w:rsidRDefault="00895CE1">
      <w:pPr>
        <w:ind w:firstLineChars="200" w:firstLine="480"/>
        <w:rPr>
          <w:rFonts w:ascii="仿宋" w:eastAsia="仿宋" w:hAnsi="仿宋"/>
          <w:color w:val="FF0000"/>
        </w:rPr>
      </w:pPr>
      <w:r>
        <w:rPr>
          <w:rFonts w:ascii="仿宋" w:eastAsia="仿宋" w:hAnsi="仿宋" w:hint="eastAsia"/>
          <w:color w:val="FF0000"/>
        </w:rPr>
        <w:t>注意：起草“公告正文”后，请先进行“保存信息”后，再关闭编辑窗口。</w:t>
      </w:r>
    </w:p>
    <w:p w14:paraId="5137883F" w14:textId="2BC40B53" w:rsidR="00C759D2" w:rsidRDefault="00C759D2">
      <w:pPr>
        <w:ind w:firstLineChars="200" w:firstLine="480"/>
        <w:rPr>
          <w:rFonts w:ascii="仿宋" w:eastAsia="仿宋" w:hAnsi="仿宋"/>
          <w:color w:val="FF0000"/>
        </w:rPr>
      </w:pPr>
    </w:p>
    <w:p w14:paraId="1AF33ECE" w14:textId="3EC37CFD" w:rsidR="00C759D2" w:rsidRDefault="00C759D2">
      <w:pPr>
        <w:ind w:firstLineChars="200" w:firstLine="480"/>
        <w:rPr>
          <w:rFonts w:ascii="仿宋" w:eastAsia="仿宋" w:hAnsi="仿宋"/>
          <w:color w:val="FF0000"/>
        </w:rPr>
      </w:pPr>
    </w:p>
    <w:p w14:paraId="6C9EB96B" w14:textId="6BFFEDEC" w:rsidR="00C759D2" w:rsidRDefault="00C759D2">
      <w:pPr>
        <w:ind w:firstLineChars="200" w:firstLine="480"/>
        <w:rPr>
          <w:rFonts w:ascii="仿宋" w:eastAsia="仿宋" w:hAnsi="仿宋"/>
          <w:color w:val="FF0000"/>
        </w:rPr>
      </w:pPr>
    </w:p>
    <w:p w14:paraId="5457767C" w14:textId="77777777" w:rsidR="00C759D2" w:rsidRDefault="00C759D2">
      <w:pPr>
        <w:ind w:firstLineChars="200" w:firstLine="480"/>
        <w:rPr>
          <w:rFonts w:ascii="仿宋" w:eastAsia="仿宋" w:hAnsi="仿宋"/>
        </w:rPr>
      </w:pPr>
    </w:p>
    <w:p w14:paraId="228ADC0E" w14:textId="77777777" w:rsidR="00301629" w:rsidRDefault="00895CE1">
      <w:pPr>
        <w:pStyle w:val="1"/>
        <w:rPr>
          <w:rFonts w:ascii="仿宋" w:eastAsia="仿宋" w:hAnsi="仿宋"/>
          <w:color w:val="000000" w:themeColor="text1"/>
          <w:sz w:val="28"/>
          <w:szCs w:val="28"/>
        </w:rPr>
      </w:pPr>
      <w:bookmarkStart w:id="18" w:name="_Toc65574668"/>
      <w:r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如何选择采购工作小组</w:t>
      </w:r>
      <w:bookmarkEnd w:id="18"/>
    </w:p>
    <w:p w14:paraId="4428D03D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自行采购审核过程中，当待办环节为</w:t>
      </w:r>
      <w:r>
        <w:rPr>
          <w:rFonts w:ascii="仿宋" w:eastAsia="仿宋" w:hAnsi="仿宋" w:hint="eastAsia"/>
          <w:b/>
          <w:bCs/>
          <w:szCs w:val="24"/>
        </w:rPr>
        <w:t>采购人，</w:t>
      </w:r>
      <w:r>
        <w:rPr>
          <w:rFonts w:ascii="仿宋" w:eastAsia="仿宋" w:hAnsi="仿宋" w:hint="eastAsia"/>
          <w:szCs w:val="24"/>
        </w:rPr>
        <w:t>可进行选择采购工作小组成员，通过线上进行审核即可完成。具体操作如下：</w:t>
      </w:r>
    </w:p>
    <w:p w14:paraId="6CC9951D" w14:textId="77777777" w:rsidR="00301629" w:rsidRDefault="00895CE1">
      <w:pPr>
        <w:rPr>
          <w:rFonts w:ascii="仿宋" w:eastAsia="仿宋" w:hAnsi="仿宋"/>
          <w:szCs w:val="24"/>
        </w:rPr>
      </w:pPr>
      <w:r>
        <w:rPr>
          <w:rFonts w:ascii="仿宋" w:eastAsia="仿宋" w:hAnsi="仿宋"/>
          <w:noProof/>
        </w:rPr>
        <w:drawing>
          <wp:inline distT="0" distB="0" distL="0" distR="0" wp14:anchorId="278869EA" wp14:editId="37540B0D">
            <wp:extent cx="5274310" cy="26752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7B64" w14:textId="77777777" w:rsidR="00301629" w:rsidRDefault="00895CE1">
      <w:pPr>
        <w:ind w:firstLineChars="200" w:firstLine="48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点击“转下一步”按钮，如下图所示</w:t>
      </w:r>
    </w:p>
    <w:p w14:paraId="6C0C568F" w14:textId="77777777" w:rsidR="00301629" w:rsidRDefault="00301629">
      <w:pPr>
        <w:rPr>
          <w:rFonts w:ascii="仿宋" w:eastAsia="仿宋" w:hAnsi="仿宋"/>
          <w:szCs w:val="24"/>
        </w:rPr>
      </w:pPr>
    </w:p>
    <w:p w14:paraId="3061A4BC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2E38D1C8" wp14:editId="54D4BA40">
            <wp:extent cx="5274310" cy="24961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92A5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点击“点击选取”按钮，选择加审人员</w:t>
      </w:r>
    </w:p>
    <w:p w14:paraId="7D7B8F51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 wp14:anchorId="7FFA05DC" wp14:editId="35BFB63E">
            <wp:extent cx="5274310" cy="17437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0C4B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根据部门查找，或者根据关键字查询想要添加的加审人员，点击选择</w:t>
      </w:r>
    </w:p>
    <w:p w14:paraId="1C824216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16BF42F7" wp14:editId="4278BA6C">
            <wp:extent cx="5267325" cy="2449195"/>
            <wp:effectExtent l="0" t="0" r="5715" b="4445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F93E" w14:textId="77777777" w:rsidR="00301629" w:rsidRDefault="00895CE1">
      <w:pPr>
        <w:ind w:firstLineChars="200" w:firstLine="480"/>
        <w:rPr>
          <w:rFonts w:ascii="仿宋" w:eastAsia="仿宋" w:hAnsi="仿宋"/>
          <w:color w:val="FF0000"/>
        </w:rPr>
      </w:pPr>
      <w:r>
        <w:rPr>
          <w:rFonts w:ascii="仿宋" w:eastAsia="仿宋" w:hAnsi="仿宋" w:hint="eastAsia"/>
          <w:color w:val="FF0000"/>
        </w:rPr>
        <w:t>注意：选择采购工作小组成员不可低于3人，系统会进行相关校验。</w:t>
      </w:r>
    </w:p>
    <w:p w14:paraId="1ABFA2A8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点击“转下一步”，下一步审批将同时转发到采购工作小组人员</w:t>
      </w:r>
      <w:r>
        <w:rPr>
          <w:rFonts w:ascii="仿宋" w:eastAsia="仿宋" w:hAnsi="仿宋"/>
        </w:rPr>
        <w:t>,</w:t>
      </w:r>
      <w:r>
        <w:rPr>
          <w:rFonts w:ascii="仿宋" w:eastAsia="仿宋" w:hAnsi="仿宋" w:hint="eastAsia"/>
        </w:rPr>
        <w:t>如下图：</w:t>
      </w:r>
    </w:p>
    <w:p w14:paraId="44CFC66C" w14:textId="731A96F5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2C94A005" wp14:editId="5CCBB10A">
            <wp:extent cx="5274310" cy="21824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2193" cy="21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3CB3" w14:textId="77777777" w:rsidR="00C759D2" w:rsidRDefault="00C759D2">
      <w:pPr>
        <w:rPr>
          <w:rFonts w:ascii="仿宋" w:eastAsia="仿宋" w:hAnsi="仿宋"/>
        </w:rPr>
      </w:pPr>
    </w:p>
    <w:p w14:paraId="71FBEA55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19" w:name="_Toc65574669"/>
      <w:bookmarkStart w:id="20" w:name="_Toc4707"/>
      <w:bookmarkStart w:id="21" w:name="_Toc5399"/>
      <w:bookmarkStart w:id="22" w:name="_Toc18949"/>
      <w:bookmarkStart w:id="23" w:name="_Toc504032550"/>
      <w:bookmarkStart w:id="24" w:name="_Toc26701"/>
      <w:bookmarkStart w:id="25" w:name="_Toc478290871"/>
      <w:bookmarkStart w:id="26" w:name="_Toc8758"/>
      <w:bookmarkStart w:id="27" w:name="_Toc476057276"/>
      <w:bookmarkEnd w:id="8"/>
      <w:bookmarkEnd w:id="9"/>
      <w:bookmarkEnd w:id="10"/>
      <w:bookmarkEnd w:id="11"/>
      <w:bookmarkEnd w:id="12"/>
      <w:r>
        <w:rPr>
          <w:rFonts w:ascii="仿宋" w:eastAsia="仿宋" w:hAnsi="仿宋" w:hint="eastAsia"/>
          <w:sz w:val="28"/>
          <w:szCs w:val="28"/>
        </w:rPr>
        <w:lastRenderedPageBreak/>
        <w:t>如何进行流程退回</w:t>
      </w:r>
      <w:bookmarkEnd w:id="19"/>
    </w:p>
    <w:p w14:paraId="6859BB8F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选定“项目审批”栏，进行“退回”操作，如下图：</w:t>
      </w:r>
    </w:p>
    <w:p w14:paraId="557D4061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0D53A294" wp14:editId="5C90C85A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A480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点击“退回”按钮成功后，选择“退回节点”和“确认退文提交方式”，点击“确认退回”按钮完成“退回”操作。</w:t>
      </w:r>
    </w:p>
    <w:p w14:paraId="5C82A57B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 xml:space="preserve">  （1）选择退回节点：系统将列出所有已办理的流程环节，包括办理环节名称、办理人、办理时间，在这里选择要退回到的环节。</w:t>
      </w:r>
    </w:p>
    <w:p w14:paraId="1B133781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 xml:space="preserve">  （2）确认退文提交方式：这里有两个选项，“提交退文人”和“逐级提交”</w:t>
      </w:r>
    </w:p>
    <w:p w14:paraId="4B44FED8" w14:textId="77777777" w:rsidR="00301629" w:rsidRDefault="00895CE1">
      <w:pPr>
        <w:ind w:firstLineChars="300" w:firstLine="7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&lt;1&gt;提交退文人：该申请经补充或修正重新提交，将会直接交当前退文人进行审批。</w:t>
      </w:r>
    </w:p>
    <w:p w14:paraId="30F17A0A" w14:textId="77777777" w:rsidR="00301629" w:rsidRDefault="00895CE1">
      <w:pPr>
        <w:ind w:firstLineChars="300" w:firstLine="7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&lt;2&gt;逐级提交：该申请经补充或修正重新提交，会重新按照流程逐级审批。</w:t>
      </w:r>
    </w:p>
    <w:p w14:paraId="3AE395BE" w14:textId="71A68311" w:rsidR="00301629" w:rsidRDefault="00301629">
      <w:pPr>
        <w:rPr>
          <w:rFonts w:ascii="仿宋" w:eastAsia="仿宋" w:hAnsi="仿宋"/>
        </w:rPr>
      </w:pPr>
    </w:p>
    <w:p w14:paraId="1BFF1D16" w14:textId="43FBCD5A" w:rsidR="00C759D2" w:rsidRDefault="00C759D2">
      <w:pPr>
        <w:rPr>
          <w:rFonts w:ascii="仿宋" w:eastAsia="仿宋" w:hAnsi="仿宋"/>
        </w:rPr>
      </w:pPr>
    </w:p>
    <w:p w14:paraId="2E01DD19" w14:textId="753905F9" w:rsidR="00C759D2" w:rsidRDefault="00C759D2">
      <w:pPr>
        <w:rPr>
          <w:rFonts w:ascii="仿宋" w:eastAsia="仿宋" w:hAnsi="仿宋"/>
        </w:rPr>
      </w:pPr>
    </w:p>
    <w:p w14:paraId="27A72256" w14:textId="76B6BDB9" w:rsidR="00C759D2" w:rsidRDefault="00C759D2">
      <w:pPr>
        <w:rPr>
          <w:rFonts w:ascii="仿宋" w:eastAsia="仿宋" w:hAnsi="仿宋"/>
        </w:rPr>
      </w:pPr>
    </w:p>
    <w:p w14:paraId="5B995AFD" w14:textId="37162B94" w:rsidR="00C759D2" w:rsidRDefault="00C759D2">
      <w:pPr>
        <w:rPr>
          <w:rFonts w:ascii="仿宋" w:eastAsia="仿宋" w:hAnsi="仿宋"/>
        </w:rPr>
      </w:pPr>
    </w:p>
    <w:p w14:paraId="68929BE3" w14:textId="77777777" w:rsidR="00C759D2" w:rsidRDefault="00C759D2">
      <w:pPr>
        <w:rPr>
          <w:rFonts w:ascii="仿宋" w:eastAsia="仿宋" w:hAnsi="仿宋"/>
        </w:rPr>
      </w:pPr>
    </w:p>
    <w:p w14:paraId="47F47822" w14:textId="77777777" w:rsidR="00301629" w:rsidRDefault="00895CE1">
      <w:pPr>
        <w:pStyle w:val="1"/>
        <w:rPr>
          <w:rFonts w:ascii="仿宋" w:eastAsia="仿宋" w:hAnsi="仿宋"/>
          <w:color w:val="000000" w:themeColor="text1"/>
          <w:sz w:val="28"/>
          <w:szCs w:val="28"/>
        </w:rPr>
      </w:pPr>
      <w:bookmarkStart w:id="28" w:name="_Toc65574670"/>
      <w:r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如何查看已办事项</w:t>
      </w:r>
      <w:bookmarkEnd w:id="28"/>
    </w:p>
    <w:p w14:paraId="08B18F97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在“首页”的“我的已办事项”，查看所有已办事项。</w:t>
      </w:r>
    </w:p>
    <w:p w14:paraId="1EDE422A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点击“我的已办事项”。</w:t>
      </w:r>
    </w:p>
    <w:p w14:paraId="4F9D0279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39631490" wp14:editId="2918B96C">
            <wp:extent cx="5266690" cy="2285365"/>
            <wp:effectExtent l="0" t="0" r="6350" b="635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C528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点击查看详情，查看已办事项信息，以及项目进度。</w:t>
      </w:r>
    </w:p>
    <w:p w14:paraId="7BBC6A44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348E274C" wp14:editId="4C8657E4">
            <wp:extent cx="5266690" cy="2301240"/>
            <wp:effectExtent l="0" t="0" r="6350" b="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B1A3" w14:textId="77777777" w:rsidR="00301629" w:rsidRDefault="00301629">
      <w:pPr>
        <w:ind w:firstLineChars="100" w:firstLine="240"/>
        <w:rPr>
          <w:rFonts w:ascii="仿宋" w:eastAsia="仿宋" w:hAnsi="仿宋"/>
        </w:rPr>
      </w:pPr>
    </w:p>
    <w:p w14:paraId="3ABC624D" w14:textId="77777777" w:rsidR="00301629" w:rsidRDefault="00301629">
      <w:pPr>
        <w:ind w:firstLineChars="100" w:firstLine="240"/>
        <w:rPr>
          <w:rFonts w:ascii="仿宋" w:eastAsia="仿宋" w:hAnsi="仿宋"/>
        </w:rPr>
      </w:pPr>
    </w:p>
    <w:p w14:paraId="681404A1" w14:textId="77777777" w:rsidR="00301629" w:rsidRDefault="00301629">
      <w:pPr>
        <w:ind w:firstLineChars="100" w:firstLine="240"/>
        <w:rPr>
          <w:rFonts w:ascii="仿宋" w:eastAsia="仿宋" w:hAnsi="仿宋"/>
        </w:rPr>
      </w:pPr>
    </w:p>
    <w:p w14:paraId="63027A77" w14:textId="77777777" w:rsidR="00301629" w:rsidRDefault="00301629">
      <w:pPr>
        <w:ind w:firstLineChars="100" w:firstLine="240"/>
        <w:rPr>
          <w:rFonts w:ascii="仿宋" w:eastAsia="仿宋" w:hAnsi="仿宋"/>
        </w:rPr>
      </w:pPr>
    </w:p>
    <w:p w14:paraId="7121093C" w14:textId="77777777" w:rsidR="00301629" w:rsidRDefault="00301629">
      <w:pPr>
        <w:ind w:firstLineChars="100" w:firstLine="240"/>
        <w:rPr>
          <w:rFonts w:ascii="仿宋" w:eastAsia="仿宋" w:hAnsi="仿宋"/>
        </w:rPr>
      </w:pPr>
    </w:p>
    <w:p w14:paraId="1B6C331E" w14:textId="77777777" w:rsidR="00301629" w:rsidRDefault="00301629">
      <w:pPr>
        <w:ind w:firstLineChars="100" w:firstLine="240"/>
        <w:rPr>
          <w:rFonts w:ascii="仿宋" w:eastAsia="仿宋" w:hAnsi="仿宋"/>
        </w:rPr>
      </w:pPr>
    </w:p>
    <w:p w14:paraId="20F1C42B" w14:textId="77777777" w:rsidR="00301629" w:rsidRDefault="00301629">
      <w:pPr>
        <w:ind w:firstLineChars="100" w:firstLine="240"/>
        <w:rPr>
          <w:rFonts w:ascii="仿宋" w:eastAsia="仿宋" w:hAnsi="仿宋"/>
        </w:rPr>
      </w:pPr>
    </w:p>
    <w:p w14:paraId="4F6AB271" w14:textId="77777777" w:rsidR="00C759D2" w:rsidRDefault="00C759D2">
      <w:pPr>
        <w:ind w:firstLineChars="100" w:firstLine="240"/>
        <w:rPr>
          <w:rFonts w:ascii="仿宋" w:eastAsia="仿宋" w:hAnsi="仿宋"/>
        </w:rPr>
      </w:pPr>
    </w:p>
    <w:p w14:paraId="5FB68981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29" w:name="_如何查询采购信息"/>
      <w:bookmarkStart w:id="30" w:name="_Toc65574671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9"/>
      <w:r>
        <w:rPr>
          <w:rFonts w:ascii="仿宋" w:eastAsia="仿宋" w:hAnsi="仿宋" w:hint="eastAsia"/>
          <w:sz w:val="28"/>
          <w:szCs w:val="28"/>
        </w:rPr>
        <w:lastRenderedPageBreak/>
        <w:t>如何查询采购信息</w:t>
      </w:r>
      <w:bookmarkEnd w:id="30"/>
    </w:p>
    <w:p w14:paraId="78C5F7BF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采购人申请提交后，可通过系统查阅批核进度，在“首页”的“采购申请”中，点击相应的采购申请查阅详细批核进度。如下图：</w:t>
      </w:r>
    </w:p>
    <w:p w14:paraId="5DBE4B14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114300" distR="114300" wp14:anchorId="58E69207" wp14:editId="207D0C55">
            <wp:extent cx="5109845" cy="2365375"/>
            <wp:effectExtent l="0" t="0" r="0" b="0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1874" cy="23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1F4C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 w:hint="eastAsia"/>
        </w:rPr>
        <w:t xml:space="preserve">     成功后，进入“项目申报”窗口，查看申报详情以及项目批核进度。如下图：</w:t>
      </w:r>
    </w:p>
    <w:p w14:paraId="57E48910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784EE108" wp14:editId="051BED0A">
            <wp:extent cx="5274310" cy="22650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68" cy="226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1E93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1B61594C" wp14:editId="00AB8916">
            <wp:extent cx="5274310" cy="19875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6639" cy="19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DF98" w14:textId="77777777" w:rsidR="00301629" w:rsidRPr="00F27A9E" w:rsidRDefault="00895CE1" w:rsidP="00F27A9E">
      <w:pPr>
        <w:pStyle w:val="1"/>
        <w:rPr>
          <w:rFonts w:ascii="仿宋" w:eastAsia="仿宋" w:hAnsi="仿宋"/>
          <w:sz w:val="28"/>
          <w:szCs w:val="28"/>
        </w:rPr>
      </w:pPr>
      <w:bookmarkStart w:id="31" w:name="_Toc65574672"/>
      <w:r w:rsidRPr="00F27A9E">
        <w:rPr>
          <w:rFonts w:ascii="仿宋" w:eastAsia="仿宋" w:hAnsi="仿宋" w:hint="eastAsia"/>
          <w:sz w:val="28"/>
          <w:szCs w:val="28"/>
        </w:rPr>
        <w:lastRenderedPageBreak/>
        <w:t>如何下载自行采购记录表</w:t>
      </w:r>
      <w:bookmarkEnd w:id="31"/>
    </w:p>
    <w:p w14:paraId="500E9D2A" w14:textId="77E905C6" w:rsidR="00301629" w:rsidRDefault="00895CE1">
      <w:pPr>
        <w:ind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采购信息审核通过后，自行采购记录表由系统自动生成，采购人</w:t>
      </w:r>
      <w:r w:rsidR="00C219CD">
        <w:rPr>
          <w:rFonts w:ascii="仿宋" w:eastAsia="仿宋" w:hAnsi="仿宋" w:hint="eastAsia"/>
        </w:rPr>
        <w:t>可通过“常用功能-我的已办</w:t>
      </w:r>
      <w:r w:rsidR="00E33AAB">
        <w:rPr>
          <w:rFonts w:ascii="仿宋" w:eastAsia="仿宋" w:hAnsi="仿宋" w:hint="eastAsia"/>
        </w:rPr>
        <w:t>事项</w:t>
      </w:r>
      <w:r w:rsidR="00C219CD">
        <w:rPr>
          <w:rFonts w:ascii="仿宋" w:eastAsia="仿宋" w:hAnsi="仿宋" w:hint="eastAsia"/>
        </w:rPr>
        <w:t>”</w:t>
      </w:r>
      <w:r w:rsidR="00E33AAB">
        <w:rPr>
          <w:rFonts w:ascii="仿宋" w:eastAsia="仿宋" w:hAnsi="仿宋" w:hint="eastAsia"/>
        </w:rPr>
        <w:t>，</w:t>
      </w:r>
      <w:r w:rsidR="00EC634E">
        <w:rPr>
          <w:rFonts w:ascii="仿宋" w:eastAsia="仿宋" w:hAnsi="仿宋" w:hint="eastAsia"/>
        </w:rPr>
        <w:t>点击对应的项目，</w:t>
      </w:r>
      <w:r w:rsidR="00E21681">
        <w:rPr>
          <w:rFonts w:ascii="仿宋" w:eastAsia="仿宋" w:hAnsi="仿宋" w:hint="eastAsia"/>
        </w:rPr>
        <w:t>或通过【</w:t>
      </w:r>
      <w:hyperlink w:anchor="_如何查询采购信息" w:history="1">
        <w:r w:rsidR="00E21681" w:rsidRPr="005D027E">
          <w:rPr>
            <w:rStyle w:val="a9"/>
            <w:rFonts w:ascii="仿宋" w:eastAsia="仿宋" w:hAnsi="仿宋"/>
          </w:rPr>
          <w:t>10</w:t>
        </w:r>
        <w:r w:rsidR="00E21681" w:rsidRPr="005D027E">
          <w:rPr>
            <w:rStyle w:val="a9"/>
            <w:rFonts w:ascii="仿宋" w:eastAsia="仿宋" w:hAnsi="仿宋"/>
          </w:rPr>
          <w:tab/>
          <w:t>如何查询采购信息</w:t>
        </w:r>
      </w:hyperlink>
      <w:r w:rsidR="00E21681">
        <w:rPr>
          <w:rFonts w:ascii="仿宋" w:eastAsia="仿宋" w:hAnsi="仿宋" w:hint="eastAsia"/>
        </w:rPr>
        <w:t>】</w:t>
      </w:r>
      <w:r w:rsidR="00FD53BD">
        <w:rPr>
          <w:rFonts w:ascii="仿宋" w:eastAsia="仿宋" w:hAnsi="仿宋" w:hint="eastAsia"/>
        </w:rPr>
        <w:t>查看</w:t>
      </w:r>
      <w:r w:rsidR="00E21681">
        <w:rPr>
          <w:rFonts w:ascii="仿宋" w:eastAsia="仿宋" w:hAnsi="仿宋" w:hint="eastAsia"/>
        </w:rPr>
        <w:t>，</w:t>
      </w:r>
      <w:r w:rsidR="00EC634E">
        <w:rPr>
          <w:rFonts w:ascii="仿宋" w:eastAsia="仿宋" w:hAnsi="仿宋" w:hint="eastAsia"/>
        </w:rPr>
        <w:t>在</w:t>
      </w:r>
      <w:r>
        <w:rPr>
          <w:rFonts w:ascii="仿宋" w:eastAsia="仿宋" w:hAnsi="仿宋" w:hint="eastAsia"/>
        </w:rPr>
        <w:t>项目信息的右上角，点击“下载自行采购记录表”。如下图：</w:t>
      </w:r>
    </w:p>
    <w:p w14:paraId="5BB03105" w14:textId="77777777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4FB6C79D" wp14:editId="10ABA094">
            <wp:extent cx="5272828" cy="2666419"/>
            <wp:effectExtent l="0" t="0" r="444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21" cy="267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61B7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点击“下载自行采购记录表”后，如下图：</w:t>
      </w:r>
    </w:p>
    <w:p w14:paraId="1392553E" w14:textId="00DD9B1D" w:rsidR="00301629" w:rsidRDefault="00895CE1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6076D1F6" wp14:editId="221B000C">
            <wp:extent cx="5272250" cy="2715280"/>
            <wp:effectExtent l="0" t="0" r="508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8910" cy="27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45757" w14:textId="77777777" w:rsidR="003B3301" w:rsidRDefault="003B3301">
      <w:pPr>
        <w:rPr>
          <w:rFonts w:ascii="仿宋" w:eastAsia="仿宋" w:hAnsi="仿宋"/>
        </w:rPr>
      </w:pPr>
    </w:p>
    <w:p w14:paraId="6FDCE1FE" w14:textId="77777777" w:rsidR="00301629" w:rsidRDefault="00895CE1">
      <w:pPr>
        <w:pStyle w:val="1"/>
        <w:rPr>
          <w:rFonts w:ascii="仿宋" w:eastAsia="仿宋" w:hAnsi="仿宋"/>
          <w:sz w:val="28"/>
          <w:szCs w:val="28"/>
        </w:rPr>
      </w:pPr>
      <w:bookmarkStart w:id="32" w:name="_Toc65574673"/>
      <w:r>
        <w:rPr>
          <w:rFonts w:ascii="仿宋" w:eastAsia="仿宋" w:hAnsi="仿宋" w:hint="eastAsia"/>
          <w:sz w:val="28"/>
          <w:szCs w:val="28"/>
        </w:rPr>
        <w:lastRenderedPageBreak/>
        <w:t>如何进行合同用印</w:t>
      </w:r>
      <w:bookmarkEnd w:id="32"/>
    </w:p>
    <w:p w14:paraId="07D6CF81" w14:textId="77777777" w:rsidR="00301629" w:rsidRDefault="00895CE1">
      <w:pPr>
        <w:ind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自行采购合同需要到“中国药科大学招投标办公室”(地址在</w:t>
      </w:r>
      <w:r>
        <w:rPr>
          <w:rFonts w:ascii="仿宋" w:eastAsia="仿宋" w:hAnsi="仿宋" w:hint="eastAsia"/>
          <w:color w:val="FF0000"/>
          <w:sz w:val="21"/>
          <w:szCs w:val="21"/>
          <w:shd w:val="clear" w:color="auto" w:fill="FFFFFF"/>
        </w:rPr>
        <w:t>行政楼325室</w:t>
      </w:r>
      <w:r>
        <w:rPr>
          <w:rFonts w:ascii="仿宋" w:eastAsia="仿宋" w:hAnsi="仿宋"/>
        </w:rPr>
        <w:t>)</w:t>
      </w:r>
      <w:r>
        <w:rPr>
          <w:rFonts w:ascii="仿宋" w:eastAsia="仿宋" w:hAnsi="仿宋" w:hint="eastAsia"/>
        </w:rPr>
        <w:t>进行合同盖章，采购人在“已办事项”中查看采购进度流转“</w:t>
      </w:r>
      <w:r>
        <w:rPr>
          <w:rFonts w:ascii="仿宋" w:eastAsia="仿宋" w:hAnsi="仿宋" w:hint="eastAsia"/>
          <w:color w:val="FF0000"/>
        </w:rPr>
        <w:t>招标办用印人</w:t>
      </w:r>
      <w:r>
        <w:rPr>
          <w:rFonts w:ascii="仿宋" w:eastAsia="仿宋" w:hAnsi="仿宋" w:hint="eastAsia"/>
        </w:rPr>
        <w:t>”环节时，需要提前准备以下工作；</w:t>
      </w:r>
    </w:p>
    <w:p w14:paraId="56E32FA6" w14:textId="77777777" w:rsidR="00301629" w:rsidRDefault="00895CE1">
      <w:pPr>
        <w:ind w:firstLineChars="100" w:firstLine="2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&lt;</w:t>
      </w:r>
      <w:r>
        <w:rPr>
          <w:rFonts w:ascii="仿宋" w:eastAsia="仿宋" w:hAnsi="仿宋"/>
        </w:rPr>
        <w:t>1&gt;</w:t>
      </w:r>
      <w:r>
        <w:rPr>
          <w:rFonts w:ascii="仿宋" w:eastAsia="仿宋" w:hAnsi="仿宋" w:hint="eastAsia"/>
        </w:rPr>
        <w:t>确定</w:t>
      </w:r>
      <w:r>
        <w:rPr>
          <w:rFonts w:ascii="仿宋" w:eastAsia="仿宋" w:hAnsi="仿宋" w:hint="eastAsia"/>
          <w:color w:val="FF0000"/>
        </w:rPr>
        <w:t>非科研或大于</w:t>
      </w:r>
      <w:r>
        <w:rPr>
          <w:rFonts w:ascii="仿宋" w:eastAsia="仿宋" w:hAnsi="仿宋"/>
          <w:color w:val="FF0000"/>
        </w:rPr>
        <w:t>2万</w:t>
      </w:r>
      <w:r>
        <w:rPr>
          <w:rFonts w:ascii="仿宋" w:eastAsia="仿宋" w:hAnsi="仿宋" w:hint="eastAsia"/>
        </w:rPr>
        <w:t>的公告已发布成功满3个工作日。</w:t>
      </w:r>
    </w:p>
    <w:p w14:paraId="64A7DE73" w14:textId="77777777" w:rsidR="00301629" w:rsidRDefault="00895CE1">
      <w:pPr>
        <w:ind w:firstLineChars="100" w:firstLine="24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&lt;</w:t>
      </w:r>
      <w:r>
        <w:rPr>
          <w:rFonts w:ascii="仿宋" w:eastAsia="仿宋" w:hAnsi="仿宋"/>
        </w:rPr>
        <w:t>2&gt;</w:t>
      </w:r>
      <w:r>
        <w:rPr>
          <w:rFonts w:ascii="仿宋" w:eastAsia="仿宋" w:hAnsi="仿宋" w:hint="eastAsia"/>
        </w:rPr>
        <w:t>用印合同需有经费负责人签名,打印自行采购记录表。</w:t>
      </w:r>
    </w:p>
    <w:p w14:paraId="170DD83E" w14:textId="77777777" w:rsidR="00301629" w:rsidRDefault="00895CE1" w:rsidP="00FC2611">
      <w:pPr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&lt;完</w:t>
      </w:r>
      <w:r>
        <w:rPr>
          <w:rFonts w:ascii="仿宋" w:eastAsia="仿宋" w:hAnsi="仿宋"/>
        </w:rPr>
        <w:t>&gt;</w:t>
      </w:r>
    </w:p>
    <w:sectPr w:rsidR="003016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0D6E4" w14:textId="77777777" w:rsidR="001D3FD8" w:rsidRDefault="001D3FD8">
      <w:pPr>
        <w:spacing w:line="240" w:lineRule="auto"/>
      </w:pPr>
      <w:r>
        <w:separator/>
      </w:r>
    </w:p>
  </w:endnote>
  <w:endnote w:type="continuationSeparator" w:id="0">
    <w:p w14:paraId="6861C151" w14:textId="77777777" w:rsidR="001D3FD8" w:rsidRDefault="001D3F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74B8E" w14:textId="77777777" w:rsidR="001D3FD8" w:rsidRDefault="001D3FD8">
      <w:pPr>
        <w:spacing w:line="240" w:lineRule="auto"/>
      </w:pPr>
      <w:r>
        <w:separator/>
      </w:r>
    </w:p>
  </w:footnote>
  <w:footnote w:type="continuationSeparator" w:id="0">
    <w:p w14:paraId="385914E4" w14:textId="77777777" w:rsidR="001D3FD8" w:rsidRDefault="001D3F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124AA4"/>
    <w:multiLevelType w:val="multilevel"/>
    <w:tmpl w:val="43124AA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38FD"/>
    <w:rsid w:val="00031E50"/>
    <w:rsid w:val="001038FD"/>
    <w:rsid w:val="00144F0F"/>
    <w:rsid w:val="00176768"/>
    <w:rsid w:val="001851E7"/>
    <w:rsid w:val="001D3FD8"/>
    <w:rsid w:val="002012D8"/>
    <w:rsid w:val="00205D87"/>
    <w:rsid w:val="00226F1A"/>
    <w:rsid w:val="00233A36"/>
    <w:rsid w:val="002555DB"/>
    <w:rsid w:val="0029272C"/>
    <w:rsid w:val="002B6634"/>
    <w:rsid w:val="002F2A8D"/>
    <w:rsid w:val="00301629"/>
    <w:rsid w:val="00304B28"/>
    <w:rsid w:val="003267DA"/>
    <w:rsid w:val="0034493F"/>
    <w:rsid w:val="00361E3D"/>
    <w:rsid w:val="0039768E"/>
    <w:rsid w:val="003A341F"/>
    <w:rsid w:val="003B3301"/>
    <w:rsid w:val="003B59EB"/>
    <w:rsid w:val="00492DD1"/>
    <w:rsid w:val="004C572E"/>
    <w:rsid w:val="004F6083"/>
    <w:rsid w:val="005014B4"/>
    <w:rsid w:val="005076CF"/>
    <w:rsid w:val="005B3285"/>
    <w:rsid w:val="005D027E"/>
    <w:rsid w:val="005E1C79"/>
    <w:rsid w:val="006270AE"/>
    <w:rsid w:val="00664F0D"/>
    <w:rsid w:val="006C6955"/>
    <w:rsid w:val="00702AEF"/>
    <w:rsid w:val="00735C0F"/>
    <w:rsid w:val="00785CBC"/>
    <w:rsid w:val="008032E0"/>
    <w:rsid w:val="008214EA"/>
    <w:rsid w:val="00895CE1"/>
    <w:rsid w:val="008D6891"/>
    <w:rsid w:val="009259BA"/>
    <w:rsid w:val="00A408F5"/>
    <w:rsid w:val="00AA43EE"/>
    <w:rsid w:val="00AE6CB2"/>
    <w:rsid w:val="00B9324D"/>
    <w:rsid w:val="00BE56B7"/>
    <w:rsid w:val="00BF1763"/>
    <w:rsid w:val="00C219CD"/>
    <w:rsid w:val="00C313CE"/>
    <w:rsid w:val="00C72009"/>
    <w:rsid w:val="00C759D2"/>
    <w:rsid w:val="00CB6130"/>
    <w:rsid w:val="00D24F78"/>
    <w:rsid w:val="00DF5771"/>
    <w:rsid w:val="00E17257"/>
    <w:rsid w:val="00E21681"/>
    <w:rsid w:val="00E33AAB"/>
    <w:rsid w:val="00E3490F"/>
    <w:rsid w:val="00E358DD"/>
    <w:rsid w:val="00E44807"/>
    <w:rsid w:val="00E75ED5"/>
    <w:rsid w:val="00EC634E"/>
    <w:rsid w:val="00F27A9E"/>
    <w:rsid w:val="00FB248C"/>
    <w:rsid w:val="00FB37B0"/>
    <w:rsid w:val="00FC2611"/>
    <w:rsid w:val="00FD53BD"/>
    <w:rsid w:val="3C79122E"/>
    <w:rsid w:val="559E3B23"/>
    <w:rsid w:val="5FA839C6"/>
    <w:rsid w:val="64271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C5B5FE"/>
  <w15:docId w15:val="{D994AFDE-D8C3-42F8-9707-40809113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0"/>
    <w:uiPriority w:val="9"/>
    <w:unhideWhenUsed/>
    <w:qFormat/>
    <w:pPr>
      <w:numPr>
        <w:ilvl w:val="3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Cs w:val="0"/>
      <w:sz w:val="3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sz w:val="30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Pr>
      <w:rFonts w:asciiTheme="majorHAnsi" w:eastAsiaTheme="majorEastAsia" w:hAnsiTheme="majorHAnsi" w:cstheme="majorBidi"/>
      <w:sz w:val="24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5D027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5D02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cgzx.cpu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8D909A-F730-4E40-BBB3-D6440F823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17</Pages>
  <Words>576</Words>
  <Characters>3285</Characters>
  <Application>Microsoft Office Word</Application>
  <DocSecurity>0</DocSecurity>
  <Lines>27</Lines>
  <Paragraphs>7</Paragraphs>
  <ScaleCrop>false</ScaleCrop>
  <Company>Lenovo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40</cp:revision>
  <cp:lastPrinted>2021-03-19T08:27:00Z</cp:lastPrinted>
  <dcterms:created xsi:type="dcterms:W3CDTF">2021-03-02T02:40:00Z</dcterms:created>
  <dcterms:modified xsi:type="dcterms:W3CDTF">2021-03-19T08:29:00Z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0E2715ABA73D43FE8DFC8574444406C0</vt:lpwstr>
  </property>
</Properties>
</file>